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C0" w:rsidRPr="00A937C0" w:rsidRDefault="00A937C0" w:rsidP="00A937C0">
      <w:pPr>
        <w:widowControl w:val="0"/>
        <w:autoSpaceDE w:val="0"/>
        <w:autoSpaceDN w:val="0"/>
        <w:adjustRightInd w:val="0"/>
        <w:spacing w:after="240" w:line="240" w:lineRule="auto"/>
        <w:jc w:val="center"/>
        <w:rPr>
          <w:rFonts w:ascii="Arial" w:eastAsiaTheme="minorEastAsia" w:hAnsi="Arial" w:cs="Arial"/>
          <w:b/>
          <w:sz w:val="24"/>
          <w:szCs w:val="24"/>
          <w:lang w:eastAsia="en-AU"/>
        </w:rPr>
      </w:pPr>
      <w:r w:rsidRPr="00A937C0">
        <w:rPr>
          <w:rFonts w:ascii="Arial" w:eastAsiaTheme="minorEastAsia" w:hAnsi="Arial" w:cs="Arial"/>
          <w:b/>
          <w:sz w:val="24"/>
          <w:szCs w:val="24"/>
          <w:lang w:eastAsia="en-AU"/>
        </w:rPr>
        <w:t>Queenslanders with Disability Network</w:t>
      </w:r>
    </w:p>
    <w:p w:rsidR="00A937C0" w:rsidRPr="00A937C0" w:rsidRDefault="00A937C0" w:rsidP="00A937C0">
      <w:pPr>
        <w:widowControl w:val="0"/>
        <w:autoSpaceDE w:val="0"/>
        <w:autoSpaceDN w:val="0"/>
        <w:adjustRightInd w:val="0"/>
        <w:spacing w:after="240" w:line="240" w:lineRule="auto"/>
        <w:jc w:val="center"/>
        <w:rPr>
          <w:rFonts w:ascii="Arial" w:eastAsiaTheme="minorEastAsia" w:hAnsi="Arial" w:cs="Arial"/>
          <w:b/>
          <w:sz w:val="24"/>
          <w:szCs w:val="24"/>
          <w:lang w:eastAsia="en-AU"/>
        </w:rPr>
      </w:pPr>
      <w:r w:rsidRPr="00A937C0">
        <w:rPr>
          <w:rFonts w:ascii="Arial" w:eastAsiaTheme="minorEastAsia" w:hAnsi="Arial" w:cs="Arial"/>
          <w:b/>
          <w:sz w:val="24"/>
          <w:szCs w:val="24"/>
          <w:lang w:eastAsia="en-AU"/>
        </w:rPr>
        <w:t xml:space="preserve">International Day of People with Disability </w:t>
      </w:r>
    </w:p>
    <w:p w:rsidR="00A937C0" w:rsidRPr="00A937C0" w:rsidRDefault="00A937C0" w:rsidP="00A937C0">
      <w:pPr>
        <w:widowControl w:val="0"/>
        <w:autoSpaceDE w:val="0"/>
        <w:autoSpaceDN w:val="0"/>
        <w:adjustRightInd w:val="0"/>
        <w:spacing w:after="240" w:line="240" w:lineRule="auto"/>
        <w:jc w:val="center"/>
        <w:rPr>
          <w:rFonts w:ascii="Arial" w:eastAsiaTheme="minorEastAsia" w:hAnsi="Arial" w:cs="Arial"/>
          <w:b/>
          <w:sz w:val="24"/>
          <w:szCs w:val="24"/>
          <w:lang w:eastAsia="en-AU"/>
        </w:rPr>
      </w:pPr>
      <w:r w:rsidRPr="00A937C0">
        <w:rPr>
          <w:rFonts w:ascii="Arial" w:eastAsiaTheme="minorEastAsia" w:hAnsi="Arial" w:cs="Arial"/>
          <w:b/>
          <w:sz w:val="24"/>
          <w:szCs w:val="24"/>
          <w:lang w:eastAsia="en-AU"/>
        </w:rPr>
        <w:t>Kevin Cocks AM, Commissioner</w:t>
      </w:r>
    </w:p>
    <w:p w:rsidR="00A937C0" w:rsidRPr="00A937C0" w:rsidRDefault="00A937C0" w:rsidP="00A937C0">
      <w:pPr>
        <w:widowControl w:val="0"/>
        <w:pBdr>
          <w:bottom w:val="single" w:sz="6" w:space="1" w:color="auto"/>
        </w:pBdr>
        <w:autoSpaceDE w:val="0"/>
        <w:autoSpaceDN w:val="0"/>
        <w:adjustRightInd w:val="0"/>
        <w:spacing w:after="240" w:line="240" w:lineRule="auto"/>
        <w:jc w:val="center"/>
        <w:rPr>
          <w:rFonts w:ascii="Arial" w:eastAsiaTheme="minorEastAsia" w:hAnsi="Arial" w:cs="Arial"/>
          <w:b/>
          <w:sz w:val="24"/>
          <w:szCs w:val="24"/>
          <w:lang w:eastAsia="en-AU"/>
        </w:rPr>
      </w:pPr>
      <w:r w:rsidRPr="00A937C0">
        <w:rPr>
          <w:rFonts w:ascii="Arial" w:eastAsiaTheme="minorEastAsia" w:hAnsi="Arial" w:cs="Arial"/>
          <w:b/>
          <w:sz w:val="24"/>
          <w:szCs w:val="24"/>
          <w:lang w:eastAsia="en-AU"/>
        </w:rPr>
        <w:t>Tuesday 3 December 2013</w:t>
      </w:r>
    </w:p>
    <w:p w:rsidR="0060494B" w:rsidRPr="00A937C0" w:rsidRDefault="00717881" w:rsidP="00A937C0">
      <w:pPr>
        <w:spacing w:after="240" w:line="240" w:lineRule="auto"/>
        <w:rPr>
          <w:rFonts w:ascii="Arial" w:hAnsi="Arial" w:cs="Arial"/>
          <w:bCs/>
          <w:sz w:val="24"/>
          <w:szCs w:val="24"/>
        </w:rPr>
      </w:pPr>
      <w:r w:rsidRPr="00A937C0">
        <w:rPr>
          <w:rFonts w:ascii="Arial" w:hAnsi="Arial" w:cs="Arial"/>
          <w:bCs/>
          <w:sz w:val="24"/>
          <w:szCs w:val="24"/>
        </w:rPr>
        <w:t>I would like to thank the organisers of today's celebration of International Day of People with Disability for inviting me to speak with you. Firstly, I would like to acknowledge the traditional owners of the land that we gather and meet here today and pay my respects to the Elders past, present and future.</w:t>
      </w:r>
    </w:p>
    <w:p w:rsidR="00717881" w:rsidRPr="00A937C0" w:rsidRDefault="00A937C0" w:rsidP="00A937C0">
      <w:pPr>
        <w:spacing w:after="240" w:line="240" w:lineRule="auto"/>
        <w:rPr>
          <w:rFonts w:ascii="Arial" w:hAnsi="Arial" w:cs="Arial"/>
          <w:bCs/>
          <w:sz w:val="24"/>
          <w:szCs w:val="24"/>
        </w:rPr>
      </w:pPr>
      <w:hyperlink r:id="rId6" w:history="1">
        <w:r w:rsidR="00717881" w:rsidRPr="00A937C0">
          <w:rPr>
            <w:rFonts w:ascii="Arial" w:eastAsia="Times New Roman" w:hAnsi="Arial" w:cs="Arial"/>
            <w:color w:val="0070C0"/>
            <w:sz w:val="24"/>
            <w:szCs w:val="24"/>
            <w:u w:val="single"/>
            <w:lang w:val="en-US" w:eastAsia="en-AU"/>
          </w:rPr>
          <w:t>International Day of People with Disability</w:t>
        </w:r>
      </w:hyperlink>
      <w:r w:rsidR="00717881" w:rsidRPr="00A937C0">
        <w:rPr>
          <w:rFonts w:ascii="Arial" w:eastAsia="Times New Roman" w:hAnsi="Arial" w:cs="Arial"/>
          <w:sz w:val="24"/>
          <w:szCs w:val="24"/>
          <w:lang w:val="en-US" w:eastAsia="en-AU"/>
        </w:rPr>
        <w:t xml:space="preserve"> </w:t>
      </w:r>
      <w:r w:rsidR="00BA025A" w:rsidRPr="00A937C0">
        <w:rPr>
          <w:rFonts w:ascii="Arial" w:eastAsia="Times New Roman" w:hAnsi="Arial" w:cs="Arial"/>
          <w:sz w:val="24"/>
          <w:szCs w:val="24"/>
          <w:lang w:val="en-US" w:eastAsia="en-AU"/>
        </w:rPr>
        <w:t xml:space="preserve">(IDPwD) </w:t>
      </w:r>
      <w:r w:rsidR="00717881" w:rsidRPr="00A937C0">
        <w:rPr>
          <w:rFonts w:ascii="Arial" w:eastAsia="Times New Roman" w:hAnsi="Arial" w:cs="Arial"/>
          <w:sz w:val="24"/>
          <w:szCs w:val="24"/>
          <w:lang w:val="en-US" w:eastAsia="en-AU"/>
        </w:rPr>
        <w:t>is a dedicated day to place a greater emphasis on the abilities and achievements of people living with disability.</w:t>
      </w:r>
    </w:p>
    <w:p w:rsidR="00717881" w:rsidRPr="00A937C0" w:rsidRDefault="00AB2EA1" w:rsidP="00A937C0">
      <w:pPr>
        <w:spacing w:after="240" w:line="240" w:lineRule="auto"/>
        <w:rPr>
          <w:rFonts w:ascii="Arial" w:eastAsia="Times New Roman" w:hAnsi="Arial" w:cs="Arial"/>
          <w:sz w:val="24"/>
          <w:szCs w:val="24"/>
          <w:lang w:val="en-US" w:eastAsia="en-AU"/>
        </w:rPr>
      </w:pPr>
      <w:r w:rsidRPr="00A937C0">
        <w:rPr>
          <w:rFonts w:ascii="Arial" w:eastAsia="Times New Roman" w:hAnsi="Arial" w:cs="Arial"/>
          <w:sz w:val="24"/>
          <w:szCs w:val="24"/>
          <w:lang w:val="en-US" w:eastAsia="en-AU"/>
        </w:rPr>
        <w:t xml:space="preserve">Over 650 million people with disability celebrate this day </w:t>
      </w:r>
      <w:r w:rsidR="00717881" w:rsidRPr="00A937C0">
        <w:rPr>
          <w:rFonts w:ascii="Arial" w:eastAsia="Times New Roman" w:hAnsi="Arial" w:cs="Arial"/>
          <w:sz w:val="24"/>
          <w:szCs w:val="24"/>
          <w:lang w:val="en-US" w:eastAsia="en-AU"/>
        </w:rPr>
        <w:t>around the world</w:t>
      </w:r>
      <w:r w:rsidRPr="00A937C0">
        <w:rPr>
          <w:rFonts w:ascii="Arial" w:eastAsia="Times New Roman" w:hAnsi="Arial" w:cs="Arial"/>
          <w:sz w:val="24"/>
          <w:szCs w:val="24"/>
          <w:lang w:val="en-US" w:eastAsia="en-AU"/>
        </w:rPr>
        <w:t>. I</w:t>
      </w:r>
      <w:r w:rsidR="00717881" w:rsidRPr="00A937C0">
        <w:rPr>
          <w:rFonts w:ascii="Arial" w:eastAsia="Times New Roman" w:hAnsi="Arial" w:cs="Arial"/>
          <w:sz w:val="24"/>
          <w:szCs w:val="24"/>
          <w:lang w:val="en-US" w:eastAsia="en-AU"/>
        </w:rPr>
        <w:t>t provides an opportunity to highlight the contributions people with disability make every day to their communities and to try and make a difference to the lives of four million Australians with disability.</w:t>
      </w:r>
    </w:p>
    <w:p w:rsidR="00AB2EA1" w:rsidRPr="00A937C0" w:rsidRDefault="00717881" w:rsidP="00A937C0">
      <w:pPr>
        <w:spacing w:after="240" w:line="240" w:lineRule="auto"/>
        <w:rPr>
          <w:rFonts w:ascii="Arial" w:eastAsia="Times New Roman" w:hAnsi="Arial" w:cs="Arial"/>
          <w:sz w:val="24"/>
          <w:szCs w:val="24"/>
          <w:lang w:val="en-US" w:eastAsia="en-AU"/>
        </w:rPr>
      </w:pPr>
      <w:r w:rsidRPr="00A937C0">
        <w:rPr>
          <w:rFonts w:ascii="Arial" w:eastAsia="Times New Roman" w:hAnsi="Arial" w:cs="Arial"/>
          <w:sz w:val="24"/>
          <w:szCs w:val="24"/>
          <w:lang w:val="en-US" w:eastAsia="en-AU"/>
        </w:rPr>
        <w:t xml:space="preserve">This year is a significant milestone with a global celebration of 21 years of raising awareness and promoting an understanding of people with a disability. International Day of People with Disability provides us with an opportunity to reflect and celebrate what has happened in </w:t>
      </w:r>
      <w:r w:rsidR="0060494B" w:rsidRPr="00A937C0">
        <w:rPr>
          <w:rFonts w:ascii="Arial" w:eastAsia="Times New Roman" w:hAnsi="Arial" w:cs="Arial"/>
          <w:sz w:val="24"/>
          <w:szCs w:val="24"/>
          <w:lang w:val="en-US" w:eastAsia="en-AU"/>
        </w:rPr>
        <w:t xml:space="preserve">the past. </w:t>
      </w:r>
    </w:p>
    <w:p w:rsidR="00717881" w:rsidRPr="00A937C0" w:rsidRDefault="0060494B" w:rsidP="00A937C0">
      <w:pPr>
        <w:spacing w:after="240" w:line="240" w:lineRule="auto"/>
        <w:rPr>
          <w:rFonts w:ascii="Arial" w:eastAsia="Times New Roman" w:hAnsi="Arial" w:cs="Arial"/>
          <w:sz w:val="24"/>
          <w:szCs w:val="24"/>
          <w:lang w:val="en-US" w:eastAsia="en-AU"/>
        </w:rPr>
      </w:pPr>
      <w:r w:rsidRPr="00A937C0">
        <w:rPr>
          <w:rFonts w:ascii="Arial" w:eastAsia="Times New Roman" w:hAnsi="Arial" w:cs="Arial"/>
          <w:sz w:val="24"/>
          <w:szCs w:val="24"/>
          <w:lang w:val="en-US" w:eastAsia="en-AU"/>
        </w:rPr>
        <w:t xml:space="preserve">I think it is important to </w:t>
      </w:r>
      <w:r w:rsidR="00717881" w:rsidRPr="00A937C0">
        <w:rPr>
          <w:rFonts w:ascii="Arial" w:eastAsia="Times New Roman" w:hAnsi="Arial" w:cs="Arial"/>
          <w:sz w:val="24"/>
          <w:szCs w:val="24"/>
          <w:lang w:val="en-US" w:eastAsia="en-AU"/>
        </w:rPr>
        <w:t>celebrate the leadership that people with disability have provided</w:t>
      </w:r>
      <w:r w:rsidRPr="00A937C0">
        <w:rPr>
          <w:rFonts w:ascii="Arial" w:eastAsia="Times New Roman" w:hAnsi="Arial" w:cs="Arial"/>
          <w:sz w:val="24"/>
          <w:szCs w:val="24"/>
          <w:lang w:val="en-US" w:eastAsia="en-AU"/>
        </w:rPr>
        <w:t xml:space="preserve"> throughout history </w:t>
      </w:r>
      <w:r w:rsidR="00717881" w:rsidRPr="00A937C0">
        <w:rPr>
          <w:rFonts w:ascii="Arial" w:eastAsia="Times New Roman" w:hAnsi="Arial" w:cs="Arial"/>
          <w:sz w:val="24"/>
          <w:szCs w:val="24"/>
          <w:lang w:val="en-US" w:eastAsia="en-AU"/>
        </w:rPr>
        <w:t>to</w:t>
      </w:r>
      <w:r w:rsidRPr="00A937C0">
        <w:rPr>
          <w:rFonts w:ascii="Arial" w:eastAsia="Times New Roman" w:hAnsi="Arial" w:cs="Arial"/>
          <w:sz w:val="24"/>
          <w:szCs w:val="24"/>
          <w:lang w:val="en-US" w:eastAsia="en-AU"/>
        </w:rPr>
        <w:t xml:space="preserve"> contribute to </w:t>
      </w:r>
      <w:r w:rsidR="00717881" w:rsidRPr="00A937C0">
        <w:rPr>
          <w:rFonts w:ascii="Arial" w:eastAsia="Times New Roman" w:hAnsi="Arial" w:cs="Arial"/>
          <w:sz w:val="24"/>
          <w:szCs w:val="24"/>
          <w:lang w:val="en-US" w:eastAsia="en-AU"/>
        </w:rPr>
        <w:t>the dismantling of structural discrimination</w:t>
      </w:r>
      <w:r w:rsidRPr="00A937C0">
        <w:rPr>
          <w:rFonts w:ascii="Arial" w:eastAsia="Times New Roman" w:hAnsi="Arial" w:cs="Arial"/>
          <w:sz w:val="24"/>
          <w:szCs w:val="24"/>
          <w:lang w:val="en-US" w:eastAsia="en-AU"/>
        </w:rPr>
        <w:t xml:space="preserve">. It also provides us an opportunity to think about what else needs to be done to ensure that people with disability everyday lives are </w:t>
      </w:r>
      <w:r w:rsidR="00CD45BA" w:rsidRPr="00A937C0">
        <w:rPr>
          <w:rFonts w:ascii="Arial" w:eastAsia="Times New Roman" w:hAnsi="Arial" w:cs="Arial"/>
          <w:sz w:val="24"/>
          <w:szCs w:val="24"/>
          <w:lang w:val="en-US" w:eastAsia="en-AU"/>
        </w:rPr>
        <w:t>enriched.</w:t>
      </w:r>
    </w:p>
    <w:p w:rsidR="0060494B" w:rsidRPr="00A937C0" w:rsidRDefault="0060494B" w:rsidP="00A937C0">
      <w:pPr>
        <w:spacing w:after="240" w:line="240" w:lineRule="auto"/>
        <w:rPr>
          <w:rFonts w:ascii="Arial" w:eastAsia="Times New Roman" w:hAnsi="Arial" w:cs="Arial"/>
          <w:sz w:val="24"/>
          <w:szCs w:val="24"/>
          <w:lang w:val="en-US" w:eastAsia="en-AU"/>
        </w:rPr>
      </w:pPr>
      <w:r w:rsidRPr="00A937C0">
        <w:rPr>
          <w:rFonts w:ascii="Arial" w:eastAsia="Times New Roman" w:hAnsi="Arial" w:cs="Arial"/>
          <w:sz w:val="24"/>
          <w:szCs w:val="24"/>
          <w:lang w:val="en-US" w:eastAsia="en-AU"/>
        </w:rPr>
        <w:t>Firstly, I will give you a potted history throughout time and then briefly talk about some remarkable Australians with disability and their recent contributions to making Australia a more inclusive and welcoming place to live.</w:t>
      </w:r>
    </w:p>
    <w:p w:rsidR="00A65424" w:rsidRPr="00A937C0" w:rsidRDefault="00AB4EB7" w:rsidP="00A937C0">
      <w:pPr>
        <w:numPr>
          <w:ilvl w:val="0"/>
          <w:numId w:val="1"/>
        </w:numPr>
        <w:tabs>
          <w:tab w:val="clear" w:pos="720"/>
          <w:tab w:val="num" w:pos="-1440"/>
          <w:tab w:val="left" w:pos="426"/>
          <w:tab w:val="left" w:pos="1418"/>
        </w:tabs>
        <w:spacing w:after="240" w:line="240" w:lineRule="auto"/>
        <w:ind w:left="1418" w:hanging="1418"/>
        <w:rPr>
          <w:rFonts w:ascii="Arial" w:hAnsi="Arial" w:cs="Arial"/>
          <w:bCs/>
          <w:sz w:val="24"/>
          <w:szCs w:val="24"/>
        </w:rPr>
      </w:pPr>
      <w:r w:rsidRPr="00A937C0">
        <w:rPr>
          <w:rFonts w:ascii="Arial" w:hAnsi="Arial" w:cs="Arial"/>
          <w:bCs/>
          <w:sz w:val="24"/>
          <w:szCs w:val="24"/>
        </w:rPr>
        <w:t>600 BC</w:t>
      </w:r>
      <w:r w:rsidRPr="00A937C0">
        <w:rPr>
          <w:rFonts w:ascii="Arial" w:hAnsi="Arial" w:cs="Arial"/>
          <w:bCs/>
          <w:sz w:val="24"/>
          <w:szCs w:val="24"/>
        </w:rPr>
        <w:tab/>
        <w:t xml:space="preserve">First Discrimination legislation based on use of language (India) </w:t>
      </w:r>
    </w:p>
    <w:p w:rsidR="00A65424" w:rsidRPr="00A937C0" w:rsidRDefault="00AB4EB7" w:rsidP="00A937C0">
      <w:pPr>
        <w:numPr>
          <w:ilvl w:val="0"/>
          <w:numId w:val="1"/>
        </w:numPr>
        <w:tabs>
          <w:tab w:val="clear" w:pos="720"/>
          <w:tab w:val="num" w:pos="-1080"/>
          <w:tab w:val="left" w:pos="426"/>
          <w:tab w:val="left" w:pos="1418"/>
        </w:tabs>
        <w:spacing w:after="240" w:line="240" w:lineRule="auto"/>
        <w:ind w:left="1418" w:hanging="1418"/>
        <w:rPr>
          <w:rFonts w:ascii="Arial" w:hAnsi="Arial" w:cs="Arial"/>
          <w:bCs/>
          <w:sz w:val="24"/>
          <w:szCs w:val="24"/>
        </w:rPr>
      </w:pPr>
      <w:r w:rsidRPr="00A937C0">
        <w:rPr>
          <w:rFonts w:ascii="Arial" w:hAnsi="Arial" w:cs="Arial"/>
          <w:bCs/>
          <w:sz w:val="24"/>
          <w:szCs w:val="24"/>
        </w:rPr>
        <w:t>355 BC</w:t>
      </w:r>
      <w:r w:rsidRPr="00A937C0">
        <w:rPr>
          <w:rFonts w:ascii="Arial" w:hAnsi="Arial" w:cs="Arial"/>
          <w:bCs/>
          <w:sz w:val="24"/>
          <w:szCs w:val="24"/>
        </w:rPr>
        <w:tab/>
        <w:t xml:space="preserve">Aristotle said those "born deaf become senseless and incapable of reason" </w:t>
      </w:r>
    </w:p>
    <w:p w:rsidR="00A04FA7" w:rsidRPr="00A937C0" w:rsidRDefault="00AB4EB7" w:rsidP="00A937C0">
      <w:pPr>
        <w:numPr>
          <w:ilvl w:val="0"/>
          <w:numId w:val="1"/>
        </w:numPr>
        <w:tabs>
          <w:tab w:val="clear" w:pos="720"/>
          <w:tab w:val="num" w:pos="-720"/>
          <w:tab w:val="left" w:pos="426"/>
          <w:tab w:val="left" w:pos="1418"/>
        </w:tabs>
        <w:spacing w:after="240" w:line="240" w:lineRule="auto"/>
        <w:ind w:left="1418" w:hanging="1418"/>
        <w:rPr>
          <w:rFonts w:ascii="Arial" w:hAnsi="Arial" w:cs="Arial"/>
          <w:bCs/>
          <w:sz w:val="24"/>
          <w:szCs w:val="24"/>
        </w:rPr>
      </w:pPr>
      <w:r w:rsidRPr="00A937C0">
        <w:rPr>
          <w:rFonts w:ascii="Arial" w:hAnsi="Arial" w:cs="Arial"/>
          <w:bCs/>
          <w:sz w:val="24"/>
          <w:szCs w:val="24"/>
        </w:rPr>
        <w:t>1500</w:t>
      </w:r>
      <w:r w:rsidRPr="00A937C0">
        <w:rPr>
          <w:rFonts w:ascii="Arial" w:hAnsi="Arial" w:cs="Arial"/>
          <w:bCs/>
          <w:sz w:val="24"/>
          <w:szCs w:val="24"/>
        </w:rPr>
        <w:tab/>
      </w:r>
      <w:proofErr w:type="spellStart"/>
      <w:r w:rsidRPr="00A937C0">
        <w:rPr>
          <w:rFonts w:ascii="Arial" w:hAnsi="Arial" w:cs="Arial"/>
          <w:bCs/>
          <w:sz w:val="24"/>
          <w:szCs w:val="24"/>
        </w:rPr>
        <w:t>Girolamo</w:t>
      </w:r>
      <w:proofErr w:type="spellEnd"/>
      <w:r w:rsidRPr="00A937C0">
        <w:rPr>
          <w:rFonts w:ascii="Arial" w:hAnsi="Arial" w:cs="Arial"/>
          <w:bCs/>
          <w:sz w:val="24"/>
          <w:szCs w:val="24"/>
        </w:rPr>
        <w:t xml:space="preserve"> </w:t>
      </w:r>
      <w:proofErr w:type="spellStart"/>
      <w:r w:rsidRPr="00A937C0">
        <w:rPr>
          <w:rFonts w:ascii="Arial" w:hAnsi="Arial" w:cs="Arial"/>
          <w:bCs/>
          <w:sz w:val="24"/>
          <w:szCs w:val="24"/>
        </w:rPr>
        <w:t>Cardano</w:t>
      </w:r>
      <w:proofErr w:type="spellEnd"/>
      <w:r w:rsidRPr="00A937C0">
        <w:rPr>
          <w:rFonts w:ascii="Arial" w:hAnsi="Arial" w:cs="Arial"/>
          <w:bCs/>
          <w:sz w:val="24"/>
          <w:szCs w:val="24"/>
        </w:rPr>
        <w:t xml:space="preserve"> (1501-1576) was the first physician to recognise the</w:t>
      </w:r>
      <w:r w:rsidR="00CD45BA" w:rsidRPr="00A937C0">
        <w:rPr>
          <w:rFonts w:ascii="Arial" w:hAnsi="Arial" w:cs="Arial"/>
          <w:bCs/>
          <w:sz w:val="24"/>
          <w:szCs w:val="24"/>
        </w:rPr>
        <w:t xml:space="preserve"> </w:t>
      </w:r>
      <w:r w:rsidR="00A04FA7" w:rsidRPr="00A937C0">
        <w:rPr>
          <w:rFonts w:ascii="Arial" w:hAnsi="Arial" w:cs="Arial"/>
          <w:bCs/>
          <w:sz w:val="24"/>
          <w:szCs w:val="24"/>
        </w:rPr>
        <w:t xml:space="preserve">ability of the deaf to reason </w:t>
      </w:r>
    </w:p>
    <w:p w:rsidR="00A65424" w:rsidRPr="00A937C0" w:rsidRDefault="00AB4EB7" w:rsidP="00A937C0">
      <w:pPr>
        <w:numPr>
          <w:ilvl w:val="0"/>
          <w:numId w:val="2"/>
        </w:numPr>
        <w:tabs>
          <w:tab w:val="clear" w:pos="720"/>
          <w:tab w:val="num" w:pos="-360"/>
          <w:tab w:val="left" w:pos="426"/>
          <w:tab w:val="left" w:pos="1418"/>
        </w:tabs>
        <w:spacing w:after="240" w:line="240" w:lineRule="auto"/>
        <w:ind w:left="1418" w:hanging="1418"/>
        <w:rPr>
          <w:rFonts w:ascii="Arial" w:hAnsi="Arial" w:cs="Arial"/>
          <w:bCs/>
          <w:sz w:val="24"/>
          <w:szCs w:val="24"/>
        </w:rPr>
      </w:pPr>
      <w:r w:rsidRPr="00A937C0">
        <w:rPr>
          <w:rFonts w:ascii="Arial" w:hAnsi="Arial" w:cs="Arial"/>
          <w:bCs/>
          <w:sz w:val="24"/>
          <w:szCs w:val="24"/>
        </w:rPr>
        <w:t>1616</w:t>
      </w:r>
      <w:r w:rsidRPr="00A937C0">
        <w:rPr>
          <w:rFonts w:ascii="Arial" w:hAnsi="Arial" w:cs="Arial"/>
          <w:bCs/>
          <w:sz w:val="24"/>
          <w:szCs w:val="24"/>
        </w:rPr>
        <w:tab/>
      </w:r>
      <w:proofErr w:type="spellStart"/>
      <w:r w:rsidRPr="00A937C0">
        <w:rPr>
          <w:rFonts w:ascii="Arial" w:hAnsi="Arial" w:cs="Arial"/>
          <w:bCs/>
          <w:sz w:val="24"/>
          <w:szCs w:val="24"/>
        </w:rPr>
        <w:t>Bonifacio</w:t>
      </w:r>
      <w:proofErr w:type="spellEnd"/>
      <w:r w:rsidRPr="00A937C0">
        <w:rPr>
          <w:rFonts w:ascii="Arial" w:hAnsi="Arial" w:cs="Arial"/>
          <w:bCs/>
          <w:sz w:val="24"/>
          <w:szCs w:val="24"/>
        </w:rPr>
        <w:t xml:space="preserve"> published a treatise discussing sign language, "Of The Art of Signs" </w:t>
      </w:r>
    </w:p>
    <w:p w:rsidR="00A04FA7" w:rsidRPr="00A937C0" w:rsidRDefault="00AB4EB7" w:rsidP="00A937C0">
      <w:pPr>
        <w:numPr>
          <w:ilvl w:val="0"/>
          <w:numId w:val="3"/>
        </w:numPr>
        <w:tabs>
          <w:tab w:val="clear" w:pos="720"/>
          <w:tab w:val="num" w:pos="0"/>
          <w:tab w:val="left" w:pos="426"/>
          <w:tab w:val="left" w:pos="1418"/>
        </w:tabs>
        <w:spacing w:after="240" w:line="240" w:lineRule="auto"/>
        <w:ind w:left="1418" w:hanging="1418"/>
        <w:rPr>
          <w:rFonts w:ascii="Arial" w:hAnsi="Arial" w:cs="Arial"/>
          <w:bCs/>
          <w:sz w:val="24"/>
          <w:szCs w:val="24"/>
        </w:rPr>
      </w:pPr>
      <w:r w:rsidRPr="00A937C0">
        <w:rPr>
          <w:rFonts w:ascii="Arial" w:hAnsi="Arial" w:cs="Arial"/>
          <w:bCs/>
          <w:sz w:val="24"/>
          <w:szCs w:val="24"/>
        </w:rPr>
        <w:lastRenderedPageBreak/>
        <w:t>1829</w:t>
      </w:r>
      <w:r w:rsidRPr="00A937C0">
        <w:rPr>
          <w:rFonts w:ascii="Arial" w:hAnsi="Arial" w:cs="Arial"/>
          <w:bCs/>
          <w:sz w:val="24"/>
          <w:szCs w:val="24"/>
        </w:rPr>
        <w:tab/>
        <w:t>Louis Braille invents the raised point alphabet that has come to be known as</w:t>
      </w:r>
      <w:r w:rsidR="00CD45BA" w:rsidRPr="00A937C0">
        <w:rPr>
          <w:rFonts w:ascii="Arial" w:hAnsi="Arial" w:cs="Arial"/>
          <w:bCs/>
          <w:sz w:val="24"/>
          <w:szCs w:val="24"/>
        </w:rPr>
        <w:t xml:space="preserve"> </w:t>
      </w:r>
      <w:r w:rsidR="00A04FA7" w:rsidRPr="00A937C0">
        <w:rPr>
          <w:rFonts w:ascii="Arial" w:hAnsi="Arial" w:cs="Arial"/>
          <w:bCs/>
          <w:sz w:val="24"/>
          <w:szCs w:val="24"/>
        </w:rPr>
        <w:t>Braille</w:t>
      </w:r>
    </w:p>
    <w:p w:rsidR="00A04FA7" w:rsidRPr="00A937C0" w:rsidRDefault="00A04FA7" w:rsidP="00A937C0">
      <w:pPr>
        <w:pStyle w:val="ListParagraph"/>
        <w:numPr>
          <w:ilvl w:val="0"/>
          <w:numId w:val="4"/>
        </w:numPr>
        <w:spacing w:after="240" w:line="240" w:lineRule="auto"/>
        <w:contextualSpacing w:val="0"/>
        <w:rPr>
          <w:rStyle w:val="HTMLCite"/>
          <w:rFonts w:ascii="Arial" w:hAnsi="Arial" w:cs="Arial"/>
          <w:bCs/>
          <w:i w:val="0"/>
          <w:iCs w:val="0"/>
          <w:sz w:val="24"/>
          <w:szCs w:val="24"/>
        </w:rPr>
      </w:pPr>
      <w:r w:rsidRPr="00A937C0">
        <w:rPr>
          <w:rStyle w:val="HTMLCite"/>
          <w:rFonts w:ascii="Arial" w:hAnsi="Arial" w:cs="Arial"/>
          <w:b/>
          <w:i w:val="0"/>
          <w:sz w:val="24"/>
          <w:szCs w:val="24"/>
        </w:rPr>
        <w:t xml:space="preserve">Ed Roberts </w:t>
      </w:r>
      <w:r w:rsidRPr="00A937C0">
        <w:rPr>
          <w:rStyle w:val="HTMLCite"/>
          <w:rFonts w:ascii="Arial" w:hAnsi="Arial" w:cs="Arial"/>
          <w:i w:val="0"/>
          <w:sz w:val="24"/>
          <w:szCs w:val="24"/>
        </w:rPr>
        <w:t>Born Jan. 23, 1939, in California and died on March 14, 1995</w:t>
      </w:r>
    </w:p>
    <w:p w:rsidR="00A04FA7" w:rsidRPr="00A937C0" w:rsidRDefault="00A04FA7" w:rsidP="00A937C0">
      <w:pPr>
        <w:pStyle w:val="NormalWeb"/>
        <w:spacing w:before="0" w:beforeAutospacing="0" w:after="240" w:afterAutospacing="0"/>
        <w:ind w:left="360"/>
        <w:rPr>
          <w:rFonts w:ascii="Arial" w:hAnsi="Arial" w:cs="Arial"/>
          <w:color w:val="auto"/>
        </w:rPr>
      </w:pPr>
      <w:r w:rsidRPr="00A937C0">
        <w:rPr>
          <w:rFonts w:ascii="Arial" w:hAnsi="Arial" w:cs="Arial"/>
          <w:color w:val="auto"/>
        </w:rPr>
        <w:t xml:space="preserve">Ed Roberts was starting a </w:t>
      </w:r>
      <w:r w:rsidR="00CD45BA" w:rsidRPr="00A937C0">
        <w:rPr>
          <w:rFonts w:ascii="Arial" w:hAnsi="Arial" w:cs="Arial"/>
          <w:color w:val="auto"/>
        </w:rPr>
        <w:t>self-help</w:t>
      </w:r>
      <w:r w:rsidRPr="00A937C0">
        <w:rPr>
          <w:rFonts w:ascii="Arial" w:hAnsi="Arial" w:cs="Arial"/>
          <w:color w:val="auto"/>
        </w:rPr>
        <w:t xml:space="preserve"> movement that would radicalize how people with disabilities perceived themselves. He did it for himself and then began laying the groundwork for the rest of us. </w:t>
      </w:r>
      <w:r w:rsidR="00AB2EA1" w:rsidRPr="00A937C0">
        <w:rPr>
          <w:rFonts w:ascii="Arial" w:hAnsi="Arial" w:cs="Arial"/>
          <w:color w:val="auto"/>
        </w:rPr>
        <w:t xml:space="preserve">He was known as the 'Father of the Independent Living Movement'. </w:t>
      </w:r>
      <w:r w:rsidRPr="00A937C0">
        <w:rPr>
          <w:rFonts w:ascii="Arial" w:hAnsi="Arial" w:cs="Arial"/>
          <w:color w:val="auto"/>
        </w:rPr>
        <w:t xml:space="preserve">Independence and rehabilitation have not been the same since, and will never return to the archaic notions which perceived people with disabilities as passive recipients of charity, unable to </w:t>
      </w:r>
      <w:r w:rsidR="00CD45BA" w:rsidRPr="00A937C0">
        <w:rPr>
          <w:rFonts w:ascii="Arial" w:hAnsi="Arial" w:cs="Arial"/>
          <w:color w:val="auto"/>
        </w:rPr>
        <w:t>self-direct</w:t>
      </w:r>
      <w:r w:rsidRPr="00A937C0">
        <w:rPr>
          <w:rFonts w:ascii="Arial" w:hAnsi="Arial" w:cs="Arial"/>
          <w:color w:val="auto"/>
        </w:rPr>
        <w:t xml:space="preserve"> their lives. </w:t>
      </w:r>
    </w:p>
    <w:p w:rsidR="004811F6" w:rsidRPr="00A937C0" w:rsidRDefault="004811F6" w:rsidP="00A937C0">
      <w:pPr>
        <w:pStyle w:val="ListParagraph"/>
        <w:numPr>
          <w:ilvl w:val="0"/>
          <w:numId w:val="4"/>
        </w:numPr>
        <w:spacing w:after="240" w:line="240" w:lineRule="auto"/>
        <w:contextualSpacing w:val="0"/>
        <w:rPr>
          <w:rFonts w:ascii="Arial" w:hAnsi="Arial" w:cs="Arial"/>
          <w:bCs/>
          <w:sz w:val="24"/>
          <w:szCs w:val="24"/>
        </w:rPr>
      </w:pPr>
      <w:r w:rsidRPr="00A937C0">
        <w:rPr>
          <w:rFonts w:ascii="Arial" w:hAnsi="Arial" w:cs="Arial"/>
          <w:b/>
          <w:bCs/>
          <w:sz w:val="24"/>
          <w:szCs w:val="24"/>
        </w:rPr>
        <w:t xml:space="preserve">Angus </w:t>
      </w:r>
      <w:proofErr w:type="spellStart"/>
      <w:r w:rsidRPr="00A937C0">
        <w:rPr>
          <w:rFonts w:ascii="Arial" w:hAnsi="Arial" w:cs="Arial"/>
          <w:b/>
          <w:bCs/>
          <w:sz w:val="24"/>
          <w:szCs w:val="24"/>
        </w:rPr>
        <w:t>Downie</w:t>
      </w:r>
      <w:proofErr w:type="spellEnd"/>
      <w:r w:rsidRPr="00A937C0">
        <w:rPr>
          <w:rFonts w:ascii="Arial" w:hAnsi="Arial" w:cs="Arial"/>
          <w:b/>
          <w:bCs/>
          <w:sz w:val="24"/>
          <w:szCs w:val="24"/>
        </w:rPr>
        <w:t xml:space="preserve"> </w:t>
      </w:r>
      <w:r w:rsidRPr="00A937C0">
        <w:rPr>
          <w:rFonts w:ascii="Arial" w:hAnsi="Arial" w:cs="Arial"/>
          <w:bCs/>
          <w:sz w:val="24"/>
          <w:szCs w:val="24"/>
        </w:rPr>
        <w:t>in</w:t>
      </w:r>
      <w:r w:rsidR="00AB2EA1" w:rsidRPr="00A937C0">
        <w:rPr>
          <w:rFonts w:ascii="Arial" w:hAnsi="Arial" w:cs="Arial"/>
          <w:bCs/>
          <w:sz w:val="24"/>
          <w:szCs w:val="24"/>
        </w:rPr>
        <w:t xml:space="preserve"> 1968 </w:t>
      </w:r>
      <w:r w:rsidRPr="00A937C0">
        <w:rPr>
          <w:rFonts w:ascii="Arial" w:hAnsi="Arial" w:cs="Arial"/>
          <w:bCs/>
          <w:sz w:val="24"/>
          <w:szCs w:val="24"/>
        </w:rPr>
        <w:t>the inaugural young Australian of the year</w:t>
      </w:r>
      <w:r w:rsidR="00AB2EA1" w:rsidRPr="00A937C0">
        <w:rPr>
          <w:rFonts w:ascii="Arial" w:hAnsi="Arial" w:cs="Arial"/>
          <w:bCs/>
          <w:sz w:val="24"/>
          <w:szCs w:val="24"/>
        </w:rPr>
        <w:t>. Angus was a journalist and was awarded this honour because of his writings. Angus contributed in many ways to the disability movement in Australia however his greatest legacy was a significant contribution accessible transport in Australia.</w:t>
      </w:r>
    </w:p>
    <w:p w:rsidR="004811F6" w:rsidRPr="00A937C0" w:rsidRDefault="004811F6" w:rsidP="00A937C0">
      <w:pPr>
        <w:pStyle w:val="ListParagraph"/>
        <w:spacing w:after="240" w:line="240" w:lineRule="auto"/>
        <w:ind w:left="360"/>
        <w:contextualSpacing w:val="0"/>
        <w:rPr>
          <w:rFonts w:ascii="Arial" w:hAnsi="Arial" w:cs="Arial"/>
          <w:b/>
          <w:bCs/>
          <w:sz w:val="24"/>
          <w:szCs w:val="24"/>
        </w:rPr>
      </w:pPr>
      <w:r w:rsidRPr="00A937C0">
        <w:rPr>
          <w:rFonts w:ascii="Arial" w:hAnsi="Arial" w:cs="Arial"/>
          <w:sz w:val="24"/>
          <w:szCs w:val="24"/>
          <w:lang w:val="en"/>
        </w:rPr>
        <w:t xml:space="preserve">Angus produced the landmark report, </w:t>
      </w:r>
      <w:r w:rsidRPr="00A937C0">
        <w:rPr>
          <w:rStyle w:val="Emphasis"/>
          <w:rFonts w:ascii="Arial" w:hAnsi="Arial" w:cs="Arial"/>
          <w:sz w:val="24"/>
          <w:szCs w:val="24"/>
          <w:lang w:val="en"/>
        </w:rPr>
        <w:t>Target 2015 – A Vision for the Future: Access to transport in Australia for All Australians,</w:t>
      </w:r>
      <w:r w:rsidRPr="00A937C0">
        <w:rPr>
          <w:rFonts w:ascii="Arial" w:hAnsi="Arial" w:cs="Arial"/>
          <w:sz w:val="24"/>
          <w:szCs w:val="24"/>
          <w:lang w:val="en"/>
        </w:rPr>
        <w:t xml:space="preserve"> for the federal Government’s Disability Advisory Council of Australia.</w:t>
      </w:r>
      <w:r w:rsidR="00AB2EA1" w:rsidRPr="00A937C0">
        <w:rPr>
          <w:rFonts w:ascii="Arial" w:hAnsi="Arial" w:cs="Arial"/>
          <w:sz w:val="24"/>
          <w:szCs w:val="24"/>
          <w:lang w:val="en"/>
        </w:rPr>
        <w:t xml:space="preserve"> </w:t>
      </w:r>
      <w:proofErr w:type="gramStart"/>
      <w:r w:rsidR="00AB2EA1" w:rsidRPr="00A937C0">
        <w:rPr>
          <w:rFonts w:ascii="Arial" w:hAnsi="Arial" w:cs="Arial"/>
          <w:sz w:val="24"/>
          <w:szCs w:val="24"/>
          <w:lang w:val="en"/>
        </w:rPr>
        <w:t>This report ultimately lead</w:t>
      </w:r>
      <w:proofErr w:type="gramEnd"/>
      <w:r w:rsidR="00AB2EA1" w:rsidRPr="00A937C0">
        <w:rPr>
          <w:rFonts w:ascii="Arial" w:hAnsi="Arial" w:cs="Arial"/>
          <w:sz w:val="24"/>
          <w:szCs w:val="24"/>
          <w:lang w:val="en"/>
        </w:rPr>
        <w:t xml:space="preserve"> to the development of the accessible transport standards.</w:t>
      </w:r>
    </w:p>
    <w:p w:rsidR="00AB1CD4" w:rsidRPr="00A937C0" w:rsidRDefault="00AB1CD4" w:rsidP="00A937C0">
      <w:pPr>
        <w:pStyle w:val="ListParagraph"/>
        <w:numPr>
          <w:ilvl w:val="0"/>
          <w:numId w:val="4"/>
        </w:numPr>
        <w:spacing w:after="240" w:line="240" w:lineRule="auto"/>
        <w:contextualSpacing w:val="0"/>
        <w:rPr>
          <w:rFonts w:ascii="Arial" w:hAnsi="Arial" w:cs="Arial"/>
          <w:b/>
          <w:bCs/>
          <w:sz w:val="24"/>
          <w:szCs w:val="24"/>
        </w:rPr>
      </w:pPr>
      <w:r w:rsidRPr="00A937C0">
        <w:rPr>
          <w:rFonts w:ascii="Arial" w:hAnsi="Arial" w:cs="Arial"/>
          <w:b/>
          <w:sz w:val="24"/>
          <w:szCs w:val="24"/>
        </w:rPr>
        <w:t>Dr Christopher Newell</w:t>
      </w:r>
      <w:r w:rsidRPr="00A937C0">
        <w:rPr>
          <w:rFonts w:ascii="Arial" w:hAnsi="Arial" w:cs="Arial"/>
          <w:sz w:val="24"/>
          <w:szCs w:val="24"/>
        </w:rPr>
        <w:t xml:space="preserve"> </w:t>
      </w:r>
      <w:r w:rsidR="002871CB" w:rsidRPr="00A937C0">
        <w:rPr>
          <w:rFonts w:ascii="Arial" w:hAnsi="Arial" w:cs="Arial"/>
          <w:sz w:val="24"/>
          <w:szCs w:val="24"/>
        </w:rPr>
        <w:t>who passed away mid-2008 at the age 44 way too early and a great loss to the intellectual, ethical and policy activist that he was and what he represented as a person with disability.</w:t>
      </w:r>
    </w:p>
    <w:p w:rsidR="00AB1CD4" w:rsidRPr="00A937C0" w:rsidRDefault="002871CB" w:rsidP="00A937C0">
      <w:pPr>
        <w:pStyle w:val="ListParagraph"/>
        <w:spacing w:after="240" w:line="240" w:lineRule="auto"/>
        <w:ind w:left="360"/>
        <w:contextualSpacing w:val="0"/>
        <w:rPr>
          <w:rFonts w:ascii="Arial" w:hAnsi="Arial" w:cs="Arial"/>
          <w:sz w:val="24"/>
          <w:szCs w:val="24"/>
        </w:rPr>
      </w:pPr>
      <w:r w:rsidRPr="00A937C0">
        <w:rPr>
          <w:rFonts w:ascii="Arial" w:hAnsi="Arial" w:cs="Arial"/>
          <w:sz w:val="24"/>
          <w:szCs w:val="24"/>
        </w:rPr>
        <w:t xml:space="preserve">Christopher was a well published author his last book written with his close friend and academic colleague Gerard </w:t>
      </w:r>
      <w:proofErr w:type="spellStart"/>
      <w:r w:rsidRPr="00A937C0">
        <w:rPr>
          <w:rFonts w:ascii="Arial" w:hAnsi="Arial" w:cs="Arial"/>
          <w:sz w:val="24"/>
          <w:szCs w:val="24"/>
        </w:rPr>
        <w:t>Goggin</w:t>
      </w:r>
      <w:proofErr w:type="spellEnd"/>
      <w:r w:rsidRPr="00A937C0">
        <w:rPr>
          <w:rFonts w:ascii="Arial" w:hAnsi="Arial" w:cs="Arial"/>
          <w:sz w:val="24"/>
          <w:szCs w:val="24"/>
        </w:rPr>
        <w:t>. This book was titled '</w:t>
      </w:r>
      <w:r w:rsidR="00AB1CD4" w:rsidRPr="00A937C0">
        <w:rPr>
          <w:rFonts w:ascii="Arial" w:hAnsi="Arial" w:cs="Arial"/>
          <w:sz w:val="24"/>
          <w:szCs w:val="24"/>
        </w:rPr>
        <w:t xml:space="preserve">Disability in </w:t>
      </w:r>
      <w:r w:rsidR="00CD45BA" w:rsidRPr="00A937C0">
        <w:rPr>
          <w:rFonts w:ascii="Arial" w:hAnsi="Arial" w:cs="Arial"/>
          <w:sz w:val="24"/>
          <w:szCs w:val="24"/>
        </w:rPr>
        <w:t>Australia:</w:t>
      </w:r>
      <w:r w:rsidR="00AB1CD4" w:rsidRPr="00A937C0">
        <w:rPr>
          <w:rFonts w:ascii="Arial" w:hAnsi="Arial" w:cs="Arial"/>
          <w:sz w:val="24"/>
          <w:szCs w:val="24"/>
        </w:rPr>
        <w:t xml:space="preserve"> exposing a social apartheid</w:t>
      </w:r>
      <w:r w:rsidRPr="00A937C0">
        <w:rPr>
          <w:rFonts w:ascii="Arial" w:hAnsi="Arial" w:cs="Arial"/>
          <w:sz w:val="24"/>
          <w:szCs w:val="24"/>
        </w:rPr>
        <w:t>'</w:t>
      </w:r>
      <w:r w:rsidR="00AB1CD4" w:rsidRPr="00A937C0">
        <w:rPr>
          <w:rFonts w:ascii="Arial" w:hAnsi="Arial" w:cs="Arial"/>
          <w:sz w:val="24"/>
          <w:szCs w:val="24"/>
        </w:rPr>
        <w:t xml:space="preserve"> / Gerard </w:t>
      </w:r>
      <w:proofErr w:type="spellStart"/>
      <w:r w:rsidR="00AB1CD4" w:rsidRPr="00A937C0">
        <w:rPr>
          <w:rFonts w:ascii="Arial" w:hAnsi="Arial" w:cs="Arial"/>
          <w:sz w:val="24"/>
          <w:szCs w:val="24"/>
        </w:rPr>
        <w:t>Goggin</w:t>
      </w:r>
      <w:proofErr w:type="spellEnd"/>
      <w:r w:rsidR="00AB1CD4" w:rsidRPr="00A937C0">
        <w:rPr>
          <w:rFonts w:ascii="Arial" w:hAnsi="Arial" w:cs="Arial"/>
          <w:sz w:val="24"/>
          <w:szCs w:val="24"/>
        </w:rPr>
        <w:t xml:space="preserve"> and Christopher Newell </w:t>
      </w:r>
    </w:p>
    <w:p w:rsidR="00AB1CD4" w:rsidRPr="00A937C0" w:rsidRDefault="00FF6736" w:rsidP="00A937C0">
      <w:pPr>
        <w:spacing w:after="240" w:line="240" w:lineRule="auto"/>
        <w:ind w:left="360"/>
        <w:rPr>
          <w:rFonts w:ascii="Arial" w:hAnsi="Arial" w:cs="Arial"/>
          <w:sz w:val="24"/>
          <w:szCs w:val="24"/>
        </w:rPr>
      </w:pPr>
      <w:r w:rsidRPr="00A937C0">
        <w:rPr>
          <w:rFonts w:ascii="Arial" w:hAnsi="Arial" w:cs="Arial"/>
          <w:sz w:val="24"/>
          <w:szCs w:val="24"/>
        </w:rPr>
        <w:t>This book dares to name and explore a hidden blight in society: the routine, daily and oppressive treatment of people with disabilities. Drawing on a wide range of case studies from health and welfare, sport, biotechnology, deinstitutionalisation, political life, and the treatment of refugees, this thoughtful, lively and provocative work puts disability firmly on the agenda. This book shows that disability is central to society, media and culture - a matter of human rights and just</w:t>
      </w:r>
      <w:r w:rsidR="00743438" w:rsidRPr="00A937C0">
        <w:rPr>
          <w:rFonts w:ascii="Arial" w:hAnsi="Arial" w:cs="Arial"/>
          <w:sz w:val="24"/>
          <w:szCs w:val="24"/>
        </w:rPr>
        <w:t>ice that should concern us all.</w:t>
      </w:r>
    </w:p>
    <w:p w:rsidR="00AB1CD4" w:rsidRPr="00A937C0" w:rsidRDefault="00AB1CD4" w:rsidP="00A937C0">
      <w:pPr>
        <w:spacing w:after="240" w:line="240" w:lineRule="auto"/>
        <w:ind w:left="720"/>
        <w:rPr>
          <w:rFonts w:ascii="Arial" w:hAnsi="Arial" w:cs="Arial"/>
          <w:b/>
          <w:bCs/>
          <w:sz w:val="24"/>
          <w:szCs w:val="24"/>
        </w:rPr>
      </w:pPr>
      <w:r w:rsidRPr="00A937C0">
        <w:rPr>
          <w:rFonts w:ascii="Arial" w:hAnsi="Arial" w:cs="Arial"/>
          <w:sz w:val="24"/>
          <w:szCs w:val="24"/>
        </w:rPr>
        <w:t>“</w:t>
      </w:r>
      <w:r w:rsidRPr="00A937C0">
        <w:rPr>
          <w:rFonts w:ascii="Arial" w:hAnsi="Arial" w:cs="Arial"/>
          <w:i/>
          <w:iCs/>
          <w:sz w:val="24"/>
          <w:szCs w:val="24"/>
        </w:rPr>
        <w:t>Too often we think of people with disabilities in terms of being recipients as opposed to having something important to contribute to society ....</w:t>
      </w:r>
      <w:r w:rsidRPr="00A937C0">
        <w:rPr>
          <w:rFonts w:ascii="Arial" w:hAnsi="Arial" w:cs="Arial"/>
          <w:sz w:val="24"/>
          <w:szCs w:val="24"/>
        </w:rPr>
        <w:t xml:space="preserve">” (Christopher Newell in “When Private and Public Meet”, </w:t>
      </w:r>
      <w:proofErr w:type="spellStart"/>
      <w:r w:rsidRPr="00A937C0">
        <w:rPr>
          <w:rFonts w:ascii="Arial" w:hAnsi="Arial" w:cs="Arial"/>
          <w:sz w:val="24"/>
          <w:szCs w:val="24"/>
        </w:rPr>
        <w:t>Ch</w:t>
      </w:r>
      <w:proofErr w:type="spellEnd"/>
      <w:r w:rsidRPr="00A937C0">
        <w:rPr>
          <w:rFonts w:ascii="Arial" w:hAnsi="Arial" w:cs="Arial"/>
          <w:sz w:val="24"/>
          <w:szCs w:val="24"/>
        </w:rPr>
        <w:t xml:space="preserve"> 7 of </w:t>
      </w:r>
      <w:hyperlink r:id="rId7" w:tgtFrame="_blank" w:history="1">
        <w:r w:rsidRPr="00A937C0">
          <w:rPr>
            <w:rStyle w:val="Hyperlink"/>
            <w:rFonts w:ascii="Arial" w:hAnsi="Arial" w:cs="Arial"/>
            <w:color w:val="auto"/>
            <w:sz w:val="24"/>
            <w:szCs w:val="24"/>
          </w:rPr>
          <w:t xml:space="preserve">“Who Said I Can’t?” </w:t>
        </w:r>
        <w:proofErr w:type="gramStart"/>
        <w:r w:rsidRPr="00A937C0">
          <w:rPr>
            <w:rStyle w:val="Hyperlink"/>
            <w:rFonts w:ascii="Arial" w:hAnsi="Arial" w:cs="Arial"/>
            <w:color w:val="auto"/>
            <w:sz w:val="24"/>
            <w:szCs w:val="24"/>
          </w:rPr>
          <w:t>Office of the Anti-Discrimination Commissioner 2007</w:t>
        </w:r>
      </w:hyperlink>
      <w:r w:rsidRPr="00A937C0">
        <w:rPr>
          <w:rFonts w:ascii="Arial" w:hAnsi="Arial" w:cs="Arial"/>
          <w:sz w:val="24"/>
          <w:szCs w:val="24"/>
        </w:rPr>
        <w:t>).</w:t>
      </w:r>
      <w:proofErr w:type="gramEnd"/>
    </w:p>
    <w:p w:rsidR="004706A6" w:rsidRPr="00A937C0" w:rsidRDefault="004706A6" w:rsidP="00A937C0">
      <w:pPr>
        <w:pStyle w:val="ListParagraph"/>
        <w:numPr>
          <w:ilvl w:val="0"/>
          <w:numId w:val="4"/>
        </w:numPr>
        <w:shd w:val="clear" w:color="auto" w:fill="FFFFFF"/>
        <w:spacing w:after="240" w:line="240" w:lineRule="auto"/>
        <w:contextualSpacing w:val="0"/>
        <w:jc w:val="both"/>
        <w:rPr>
          <w:rFonts w:ascii="Arial" w:eastAsia="Times New Roman" w:hAnsi="Arial" w:cs="Arial"/>
          <w:sz w:val="24"/>
          <w:szCs w:val="24"/>
          <w:shd w:val="clear" w:color="auto" w:fill="FFFFFF"/>
          <w:lang w:eastAsia="en-AU"/>
        </w:rPr>
      </w:pPr>
      <w:r w:rsidRPr="00A937C0">
        <w:rPr>
          <w:rFonts w:ascii="Arial" w:eastAsia="Times New Roman" w:hAnsi="Arial" w:cs="Arial"/>
          <w:b/>
          <w:sz w:val="24"/>
          <w:szCs w:val="24"/>
          <w:lang w:eastAsia="en-AU"/>
        </w:rPr>
        <w:t xml:space="preserve">Erik </w:t>
      </w:r>
      <w:r w:rsidRPr="00A937C0">
        <w:rPr>
          <w:rFonts w:ascii="Arial" w:hAnsi="Arial" w:cs="Arial"/>
          <w:b/>
          <w:sz w:val="24"/>
          <w:szCs w:val="24"/>
        </w:rPr>
        <w:t>Le</w:t>
      </w:r>
      <w:r w:rsidR="006E3F0B" w:rsidRPr="00A937C0">
        <w:rPr>
          <w:rFonts w:ascii="Arial" w:hAnsi="Arial" w:cs="Arial"/>
          <w:b/>
          <w:sz w:val="24"/>
          <w:szCs w:val="24"/>
        </w:rPr>
        <w:t>i</w:t>
      </w:r>
      <w:r w:rsidRPr="00A937C0">
        <w:rPr>
          <w:rFonts w:ascii="Arial" w:hAnsi="Arial" w:cs="Arial"/>
          <w:b/>
          <w:sz w:val="24"/>
          <w:szCs w:val="24"/>
        </w:rPr>
        <w:t>poldt</w:t>
      </w:r>
      <w:r w:rsidR="005004A6" w:rsidRPr="00A937C0">
        <w:rPr>
          <w:rFonts w:ascii="Arial" w:hAnsi="Arial" w:cs="Arial"/>
          <w:sz w:val="24"/>
          <w:szCs w:val="24"/>
        </w:rPr>
        <w:t>, who</w:t>
      </w:r>
      <w:r w:rsidR="006E3F0B" w:rsidRPr="00A937C0">
        <w:rPr>
          <w:rFonts w:ascii="Arial" w:hAnsi="Arial" w:cs="Arial"/>
          <w:sz w:val="24"/>
          <w:szCs w:val="24"/>
        </w:rPr>
        <w:t xml:space="preserve"> passed away in November 2012</w:t>
      </w:r>
      <w:r w:rsidR="00743438" w:rsidRPr="00A937C0">
        <w:rPr>
          <w:rFonts w:ascii="Arial" w:hAnsi="Arial" w:cs="Arial"/>
          <w:sz w:val="24"/>
          <w:szCs w:val="24"/>
        </w:rPr>
        <w:t>,</w:t>
      </w:r>
      <w:r w:rsidR="005004A6" w:rsidRPr="00A937C0">
        <w:rPr>
          <w:rFonts w:ascii="Arial" w:hAnsi="Arial" w:cs="Arial"/>
          <w:sz w:val="24"/>
          <w:szCs w:val="24"/>
        </w:rPr>
        <w:t xml:space="preserve"> e</w:t>
      </w:r>
      <w:r w:rsidRPr="00A937C0">
        <w:rPr>
          <w:rFonts w:ascii="Arial" w:eastAsia="Times New Roman" w:hAnsi="Arial" w:cs="Arial"/>
          <w:sz w:val="24"/>
          <w:szCs w:val="24"/>
          <w:lang w:eastAsia="en-AU"/>
        </w:rPr>
        <w:t xml:space="preserve">arned a PhD in philosophy; his </w:t>
      </w:r>
      <w:r w:rsidRPr="00A937C0">
        <w:rPr>
          <w:rFonts w:ascii="Arial" w:eastAsia="Times New Roman" w:hAnsi="Arial" w:cs="Arial"/>
          <w:sz w:val="24"/>
          <w:szCs w:val="24"/>
          <w:shd w:val="clear" w:color="auto" w:fill="FFFFFF"/>
          <w:lang w:eastAsia="en-AU"/>
        </w:rPr>
        <w:t>thesis explored the views and experiences of Dutch and Australian people with disabilities on the topic of euthanasia.</w:t>
      </w:r>
      <w:r w:rsidR="00D126FB" w:rsidRPr="00A937C0">
        <w:rPr>
          <w:rFonts w:ascii="Arial" w:eastAsia="Times New Roman" w:hAnsi="Arial" w:cs="Arial"/>
          <w:sz w:val="24"/>
          <w:szCs w:val="24"/>
          <w:shd w:val="clear" w:color="auto" w:fill="FFFFFF"/>
          <w:lang w:eastAsia="en-AU"/>
        </w:rPr>
        <w:t xml:space="preserve"> Erik also contributed significantly to the intellectual, ethical and disability activist voice in Australia his </w:t>
      </w:r>
      <w:r w:rsidR="00D126FB" w:rsidRPr="00A937C0">
        <w:rPr>
          <w:rFonts w:ascii="Arial" w:eastAsia="Times New Roman" w:hAnsi="Arial" w:cs="Arial"/>
          <w:sz w:val="24"/>
          <w:szCs w:val="24"/>
          <w:shd w:val="clear" w:color="auto" w:fill="FFFFFF"/>
          <w:lang w:eastAsia="en-AU"/>
        </w:rPr>
        <w:lastRenderedPageBreak/>
        <w:t xml:space="preserve">concern was particularly around vulnerability and what made people with disabilities vulnerable. He was widely published on issues ranging from euthanasia through to the environment (global warming) and how these policy debates often excluded the voice of people with disabilities and thus heightened their vulnerability. </w:t>
      </w:r>
    </w:p>
    <w:p w:rsidR="00D126FB" w:rsidRPr="00A937C0" w:rsidRDefault="00D126FB" w:rsidP="00A937C0">
      <w:pPr>
        <w:pStyle w:val="ListParagraph"/>
        <w:numPr>
          <w:ilvl w:val="0"/>
          <w:numId w:val="4"/>
        </w:numPr>
        <w:shd w:val="clear" w:color="auto" w:fill="FFFFFF"/>
        <w:spacing w:after="240" w:line="240" w:lineRule="auto"/>
        <w:contextualSpacing w:val="0"/>
        <w:jc w:val="both"/>
        <w:rPr>
          <w:rFonts w:ascii="Arial" w:hAnsi="Arial" w:cs="Arial"/>
          <w:sz w:val="24"/>
          <w:szCs w:val="24"/>
        </w:rPr>
      </w:pPr>
      <w:r w:rsidRPr="00A937C0">
        <w:rPr>
          <w:rFonts w:ascii="Arial" w:eastAsia="Times New Roman" w:hAnsi="Arial" w:cs="Arial"/>
          <w:b/>
          <w:sz w:val="24"/>
          <w:szCs w:val="24"/>
          <w:lang w:eastAsia="en-AU"/>
        </w:rPr>
        <w:t>Robert</w:t>
      </w:r>
      <w:r w:rsidR="00D14F43" w:rsidRPr="00A937C0">
        <w:rPr>
          <w:rFonts w:ascii="Arial" w:eastAsia="Times New Roman" w:hAnsi="Arial" w:cs="Arial"/>
          <w:b/>
          <w:sz w:val="24"/>
          <w:szCs w:val="24"/>
          <w:lang w:eastAsia="en-AU"/>
        </w:rPr>
        <w:t xml:space="preserve"> Jones who passed away mid-2013.  </w:t>
      </w:r>
      <w:r w:rsidRPr="00A937C0">
        <w:rPr>
          <w:rFonts w:ascii="Arial" w:hAnsi="Arial" w:cs="Arial"/>
          <w:sz w:val="24"/>
          <w:szCs w:val="24"/>
        </w:rPr>
        <w:t xml:space="preserve">Robert was a long standing friend to many people and many community organisations, and had an enormous commitment to achieving equitable outcomes for people with a disability within the built environment. His expertise in access led him to advocate for people with disability in national forums and on government committees at all levels. </w:t>
      </w:r>
    </w:p>
    <w:p w:rsidR="00D126FB" w:rsidRPr="00A937C0" w:rsidRDefault="00D126FB" w:rsidP="00A937C0">
      <w:pPr>
        <w:spacing w:after="240" w:line="240" w:lineRule="auto"/>
        <w:ind w:left="360"/>
        <w:rPr>
          <w:rFonts w:ascii="Arial" w:hAnsi="Arial" w:cs="Arial"/>
          <w:sz w:val="24"/>
          <w:szCs w:val="24"/>
        </w:rPr>
      </w:pPr>
      <w:r w:rsidRPr="00A937C0">
        <w:rPr>
          <w:rFonts w:ascii="Arial" w:hAnsi="Arial" w:cs="Arial"/>
          <w:sz w:val="24"/>
          <w:szCs w:val="24"/>
        </w:rPr>
        <w:t xml:space="preserve">In the pivotal Brisbane Convention and Exhibition Centre case against the State government in 1994, Robert gave evidence.  The case became a turning point for all Australians towards obtaining equitable access to buildings. On International Day of People with Disability in 2011 Disability Discrimination Commissioner, Graeme Innes, acknowledged the contribution made by Robert Jones. He was one of two disability community representatives who volunteered their time on the Building Access Policy Committee throughout the development of the draft standards.  Mr Innes spoke of Robert’s ‘dedication to making it happen’ and the ‘many significant improvements from which future generations of Australians will benefit’ as a result of his work. </w:t>
      </w:r>
    </w:p>
    <w:p w:rsidR="006E3F0B" w:rsidRPr="00A937C0" w:rsidRDefault="006E3F0B" w:rsidP="00A937C0">
      <w:pPr>
        <w:pStyle w:val="ListParagraph"/>
        <w:numPr>
          <w:ilvl w:val="0"/>
          <w:numId w:val="4"/>
        </w:numPr>
        <w:autoSpaceDE w:val="0"/>
        <w:autoSpaceDN w:val="0"/>
        <w:adjustRightInd w:val="0"/>
        <w:spacing w:after="240" w:line="240" w:lineRule="auto"/>
        <w:contextualSpacing w:val="0"/>
        <w:rPr>
          <w:rFonts w:ascii="Arial" w:hAnsi="Arial" w:cs="Arial"/>
          <w:sz w:val="24"/>
          <w:szCs w:val="24"/>
        </w:rPr>
      </w:pPr>
      <w:r w:rsidRPr="00A937C0">
        <w:rPr>
          <w:rFonts w:ascii="Arial" w:hAnsi="Arial" w:cs="Arial"/>
          <w:b/>
          <w:sz w:val="24"/>
          <w:szCs w:val="24"/>
        </w:rPr>
        <w:t xml:space="preserve">Lesley </w:t>
      </w:r>
      <w:proofErr w:type="gramStart"/>
      <w:r w:rsidRPr="00A937C0">
        <w:rPr>
          <w:rFonts w:ascii="Arial" w:hAnsi="Arial" w:cs="Arial"/>
          <w:b/>
          <w:sz w:val="24"/>
          <w:szCs w:val="24"/>
        </w:rPr>
        <w:t>Hall</w:t>
      </w:r>
      <w:r w:rsidRPr="00A937C0">
        <w:rPr>
          <w:rFonts w:ascii="Arial" w:hAnsi="Arial" w:cs="Arial"/>
          <w:sz w:val="24"/>
          <w:szCs w:val="24"/>
        </w:rPr>
        <w:t>,</w:t>
      </w:r>
      <w:proofErr w:type="gramEnd"/>
      <w:r w:rsidRPr="00A937C0">
        <w:rPr>
          <w:rFonts w:ascii="Arial" w:hAnsi="Arial" w:cs="Arial"/>
          <w:sz w:val="24"/>
          <w:szCs w:val="24"/>
        </w:rPr>
        <w:t xml:space="preserve"> retired as chief executive officer for the Australian Federation of Disability Organisations in 2013 and sadly passed away in October 2013. Lesley was a strong feminist and disability activist, For instance, was associated with protest action at the Melbourne Town Hall in the early 1980s. She and a group of other women climbed on stage at the Miss Australia quest to protest against the event, which </w:t>
      </w:r>
      <w:proofErr w:type="gramStart"/>
      <w:r w:rsidRPr="00A937C0">
        <w:rPr>
          <w:rFonts w:ascii="Arial" w:hAnsi="Arial" w:cs="Arial"/>
          <w:sz w:val="24"/>
          <w:szCs w:val="24"/>
        </w:rPr>
        <w:t>was an important fundraiser for the charity</w:t>
      </w:r>
      <w:proofErr w:type="gramEnd"/>
      <w:r w:rsidRPr="00A937C0">
        <w:rPr>
          <w:rFonts w:ascii="Arial" w:hAnsi="Arial" w:cs="Arial"/>
          <w:sz w:val="24"/>
          <w:szCs w:val="24"/>
        </w:rPr>
        <w:t xml:space="preserve"> then known as the Spastic Society. She was a founding member of the Disability Action Forum, a unique organisation of people with disabilities from around Victoria, united on a</w:t>
      </w:r>
      <w:r w:rsidR="005004A6" w:rsidRPr="00A937C0">
        <w:rPr>
          <w:rFonts w:ascii="Arial" w:hAnsi="Arial" w:cs="Arial"/>
          <w:sz w:val="24"/>
          <w:szCs w:val="24"/>
        </w:rPr>
        <w:t xml:space="preserve"> </w:t>
      </w:r>
      <w:r w:rsidRPr="00A937C0">
        <w:rPr>
          <w:rFonts w:ascii="Arial" w:hAnsi="Arial" w:cs="Arial"/>
          <w:sz w:val="24"/>
          <w:szCs w:val="24"/>
        </w:rPr>
        <w:t xml:space="preserve">regional basis—not disability specific—to speak and act on behalf of themselves. And she was instrumental, in 1981, in establishing the state’s first Disability Resource Centre (DRC) in Brunswick.  The DRC, according to Margaret Cooper, was a radical and a vital step towards enacting what would become a basic priority for the disability rights movement, that there should be ‘nothing about us without us’. Set up along the lines of the Independent Living Centres </w:t>
      </w:r>
      <w:proofErr w:type="gramStart"/>
      <w:r w:rsidRPr="00A937C0">
        <w:rPr>
          <w:rFonts w:ascii="Arial" w:hAnsi="Arial" w:cs="Arial"/>
          <w:sz w:val="24"/>
          <w:szCs w:val="24"/>
        </w:rPr>
        <w:t>that were</w:t>
      </w:r>
      <w:proofErr w:type="gramEnd"/>
      <w:r w:rsidRPr="00A937C0">
        <w:rPr>
          <w:rFonts w:ascii="Arial" w:hAnsi="Arial" w:cs="Arial"/>
          <w:sz w:val="24"/>
          <w:szCs w:val="24"/>
        </w:rPr>
        <w:t xml:space="preserve"> being established in the United States, where ‘people with disabilities ran their own show’</w:t>
      </w:r>
      <w:r w:rsidR="005004A6" w:rsidRPr="00A937C0">
        <w:rPr>
          <w:rFonts w:ascii="Arial" w:hAnsi="Arial" w:cs="Arial"/>
          <w:sz w:val="24"/>
          <w:szCs w:val="24"/>
        </w:rPr>
        <w:t>.</w:t>
      </w:r>
    </w:p>
    <w:p w:rsidR="00D653F0" w:rsidRPr="00A937C0" w:rsidRDefault="00D653F0" w:rsidP="00A937C0">
      <w:pPr>
        <w:pStyle w:val="wallacepara"/>
        <w:numPr>
          <w:ilvl w:val="0"/>
          <w:numId w:val="4"/>
        </w:numPr>
        <w:spacing w:before="0" w:beforeAutospacing="0" w:after="240" w:afterAutospacing="0"/>
        <w:rPr>
          <w:rFonts w:ascii="Arial" w:hAnsi="Arial" w:cs="Arial"/>
        </w:rPr>
      </w:pPr>
      <w:r w:rsidRPr="00A937C0">
        <w:rPr>
          <w:rFonts w:ascii="Arial" w:hAnsi="Arial" w:cs="Arial"/>
          <w:b/>
        </w:rPr>
        <w:t>Rhonda Galbally</w:t>
      </w:r>
      <w:r w:rsidRPr="00A937C0">
        <w:rPr>
          <w:rFonts w:ascii="Arial" w:hAnsi="Arial" w:cs="Arial"/>
        </w:rPr>
        <w:t xml:space="preserve"> is all about social equity. She's made it her life's work. She acquired her disability at 13 months and has been recognised as a leader in many fields throughout her illustrious career. She began her career as a teacher but soon moved into social policy. In the early 80s she became chief executive of the philanthropic Myer Foundation and quickly proved an able CEO, heading to the Australian Commission for the Future, then the Victorian Health Promotion Foundation and the Australian International Health Institute. </w:t>
      </w:r>
    </w:p>
    <w:p w:rsidR="00D653F0" w:rsidRPr="00A937C0" w:rsidRDefault="00D653F0" w:rsidP="00A937C0">
      <w:pPr>
        <w:pStyle w:val="wallacepara"/>
        <w:spacing w:before="0" w:beforeAutospacing="0" w:after="240" w:afterAutospacing="0"/>
        <w:ind w:left="360"/>
        <w:rPr>
          <w:rFonts w:ascii="Arial" w:hAnsi="Arial" w:cs="Arial"/>
        </w:rPr>
      </w:pPr>
      <w:r w:rsidRPr="00A937C0">
        <w:rPr>
          <w:rFonts w:ascii="Arial" w:hAnsi="Arial" w:cs="Arial"/>
        </w:rPr>
        <w:lastRenderedPageBreak/>
        <w:t>As the chair of the National People with Disabilities and Carer Council from 2008-2013 she ran the national consultations that produced the 'Shut Out' report which provided the</w:t>
      </w:r>
      <w:r w:rsidR="00B355E5" w:rsidRPr="00A937C0">
        <w:rPr>
          <w:rFonts w:ascii="Arial" w:hAnsi="Arial" w:cs="Arial"/>
        </w:rPr>
        <w:t xml:space="preserve"> substance </w:t>
      </w:r>
      <w:r w:rsidRPr="00A937C0">
        <w:rPr>
          <w:rFonts w:ascii="Arial" w:hAnsi="Arial" w:cs="Arial"/>
        </w:rPr>
        <w:t>for the National Disability Strategy.</w:t>
      </w:r>
    </w:p>
    <w:p w:rsidR="00D72BA0" w:rsidRPr="00A937C0" w:rsidRDefault="00D72BA0" w:rsidP="00A937C0">
      <w:pPr>
        <w:pStyle w:val="ListParagraph"/>
        <w:numPr>
          <w:ilvl w:val="0"/>
          <w:numId w:val="4"/>
        </w:numPr>
        <w:shd w:val="clear" w:color="auto" w:fill="FFFFFF"/>
        <w:spacing w:after="240" w:line="240" w:lineRule="auto"/>
        <w:contextualSpacing w:val="0"/>
        <w:jc w:val="both"/>
        <w:rPr>
          <w:rFonts w:ascii="Arial" w:eastAsia="Times New Roman" w:hAnsi="Arial" w:cs="Arial"/>
          <w:sz w:val="24"/>
          <w:szCs w:val="24"/>
          <w:lang w:eastAsia="en-AU"/>
        </w:rPr>
      </w:pPr>
      <w:r w:rsidRPr="00A937C0">
        <w:rPr>
          <w:rFonts w:ascii="Arial" w:eastAsia="Times New Roman" w:hAnsi="Arial" w:cs="Arial"/>
          <w:b/>
          <w:sz w:val="24"/>
          <w:szCs w:val="24"/>
          <w:lang w:eastAsia="en-AU"/>
        </w:rPr>
        <w:t>Bill Garsden</w:t>
      </w:r>
      <w:r w:rsidR="005004A6" w:rsidRPr="00A937C0">
        <w:rPr>
          <w:rFonts w:ascii="Arial" w:eastAsia="Times New Roman" w:hAnsi="Arial" w:cs="Arial"/>
          <w:sz w:val="24"/>
          <w:szCs w:val="24"/>
          <w:lang w:eastAsia="en-AU"/>
        </w:rPr>
        <w:t>,</w:t>
      </w:r>
      <w:r w:rsidRPr="00A937C0">
        <w:rPr>
          <w:rFonts w:ascii="Arial" w:eastAsia="Times New Roman" w:hAnsi="Arial" w:cs="Arial"/>
          <w:sz w:val="24"/>
          <w:szCs w:val="24"/>
          <w:lang w:eastAsia="en-AU"/>
        </w:rPr>
        <w:t xml:space="preserve"> who </w:t>
      </w:r>
      <w:r w:rsidR="00D653F0" w:rsidRPr="00A937C0">
        <w:rPr>
          <w:rFonts w:ascii="Arial" w:eastAsia="Times New Roman" w:hAnsi="Arial" w:cs="Arial"/>
          <w:sz w:val="24"/>
          <w:szCs w:val="24"/>
          <w:lang w:eastAsia="en-AU"/>
        </w:rPr>
        <w:t>has contributed significantly to the disability movement in Queensland for over 30 years. Bill was a key player in getting the first accessible taxis and transport subsidy scheme in Queensland. Also a key player in providing leadership for the transport lobby group, leadership in advocating for accessible built environments. And most importantly provided significant leadership in lobbying and advocating for QDN.</w:t>
      </w:r>
    </w:p>
    <w:p w:rsidR="00B355E5" w:rsidRPr="00A937C0" w:rsidRDefault="00B355E5" w:rsidP="00A937C0">
      <w:pPr>
        <w:spacing w:after="240" w:line="240" w:lineRule="auto"/>
        <w:rPr>
          <w:rFonts w:ascii="Arial" w:eastAsia="Times New Roman" w:hAnsi="Arial" w:cs="Arial"/>
          <w:sz w:val="24"/>
          <w:szCs w:val="24"/>
          <w:lang w:eastAsia="en-AU"/>
        </w:rPr>
      </w:pPr>
      <w:r w:rsidRPr="00A937C0">
        <w:rPr>
          <w:rFonts w:ascii="Arial" w:hAnsi="Arial" w:cs="Arial"/>
          <w:sz w:val="24"/>
          <w:szCs w:val="24"/>
          <w:lang w:val="en"/>
        </w:rPr>
        <w:t xml:space="preserve">The atrocities that were committed by the Nazis in World War II are well documented, particularly the murder of over 6 million Jewish people. </w:t>
      </w:r>
      <w:r w:rsidR="00BF042F" w:rsidRPr="00A937C0">
        <w:rPr>
          <w:rFonts w:ascii="Arial" w:hAnsi="Arial" w:cs="Arial"/>
          <w:sz w:val="24"/>
          <w:szCs w:val="24"/>
          <w:lang w:val="en"/>
        </w:rPr>
        <w:t xml:space="preserve">What </w:t>
      </w:r>
      <w:proofErr w:type="gramStart"/>
      <w:r w:rsidR="00BF042F" w:rsidRPr="00A937C0">
        <w:rPr>
          <w:rFonts w:ascii="Arial" w:hAnsi="Arial" w:cs="Arial"/>
          <w:sz w:val="24"/>
          <w:szCs w:val="24"/>
          <w:lang w:val="en"/>
        </w:rPr>
        <w:t>is</w:t>
      </w:r>
      <w:proofErr w:type="gramEnd"/>
      <w:r w:rsidR="00BF042F" w:rsidRPr="00A937C0">
        <w:rPr>
          <w:rFonts w:ascii="Arial" w:hAnsi="Arial" w:cs="Arial"/>
          <w:sz w:val="24"/>
          <w:szCs w:val="24"/>
          <w:lang w:val="en"/>
        </w:rPr>
        <w:t xml:space="preserve"> not well-known is the atrocities committed against people who were German citizens and had a disability.</w:t>
      </w:r>
    </w:p>
    <w:p w:rsidR="00A04FA7" w:rsidRPr="00A937C0" w:rsidRDefault="00A04FA7" w:rsidP="00A937C0">
      <w:pPr>
        <w:spacing w:after="240" w:line="240" w:lineRule="auto"/>
        <w:rPr>
          <w:rFonts w:ascii="Arial" w:hAnsi="Arial" w:cs="Arial"/>
          <w:sz w:val="24"/>
          <w:szCs w:val="24"/>
        </w:rPr>
      </w:pPr>
      <w:r w:rsidRPr="00A937C0">
        <w:rPr>
          <w:rFonts w:ascii="Arial" w:hAnsi="Arial" w:cs="Arial"/>
          <w:b/>
          <w:bCs/>
          <w:sz w:val="24"/>
          <w:szCs w:val="24"/>
        </w:rPr>
        <w:t xml:space="preserve">The Murder of the Handicapped </w:t>
      </w:r>
    </w:p>
    <w:p w:rsidR="00A04FA7" w:rsidRPr="00A937C0" w:rsidRDefault="00A04FA7" w:rsidP="00A937C0">
      <w:pPr>
        <w:spacing w:after="240" w:line="240" w:lineRule="auto"/>
        <w:rPr>
          <w:rFonts w:ascii="Arial" w:hAnsi="Arial" w:cs="Arial"/>
          <w:sz w:val="24"/>
          <w:szCs w:val="24"/>
        </w:rPr>
      </w:pPr>
      <w:r w:rsidRPr="00A937C0">
        <w:rPr>
          <w:rFonts w:ascii="Arial" w:hAnsi="Arial" w:cs="Arial"/>
          <w:sz w:val="24"/>
          <w:szCs w:val="24"/>
        </w:rPr>
        <w:t xml:space="preserve">Wartime, Adolf Hitler suggested, "was the best time for the elimination of the incurably ill."   The physically and mentally handicapped were viewed as "useless" to society, a threat to Aryan genetic purity, and, ultimately, unworthy of life. At the beginning of World War II, individuals who were mentally retarded, physically handicapped, or mentally ill were targeted for murder in what the Nazis called the "T-4," or "euthanasia," program. </w:t>
      </w:r>
    </w:p>
    <w:p w:rsidR="00A04FA7" w:rsidRPr="00A937C0" w:rsidRDefault="00A04FA7" w:rsidP="00A937C0">
      <w:pPr>
        <w:spacing w:after="240" w:line="240" w:lineRule="auto"/>
        <w:rPr>
          <w:rFonts w:ascii="Arial" w:hAnsi="Arial" w:cs="Arial"/>
          <w:sz w:val="24"/>
          <w:szCs w:val="24"/>
        </w:rPr>
      </w:pPr>
      <w:r w:rsidRPr="00A937C0">
        <w:rPr>
          <w:rFonts w:ascii="Arial" w:hAnsi="Arial" w:cs="Arial"/>
          <w:b/>
          <w:bCs/>
          <w:sz w:val="24"/>
          <w:szCs w:val="24"/>
          <w:lang w:val="en-US"/>
        </w:rPr>
        <w:t>Hitler officially orders end to "euthanasia" killings</w:t>
      </w:r>
    </w:p>
    <w:p w:rsidR="00A04FA7" w:rsidRPr="00A937C0" w:rsidRDefault="00A04FA7" w:rsidP="00A937C0">
      <w:pPr>
        <w:spacing w:after="240" w:line="240" w:lineRule="auto"/>
        <w:rPr>
          <w:rFonts w:ascii="Arial" w:hAnsi="Arial" w:cs="Arial"/>
          <w:sz w:val="24"/>
          <w:szCs w:val="24"/>
        </w:rPr>
      </w:pPr>
      <w:r w:rsidRPr="00A937C0">
        <w:rPr>
          <w:rFonts w:ascii="Arial" w:hAnsi="Arial" w:cs="Arial"/>
          <w:sz w:val="24"/>
          <w:szCs w:val="24"/>
          <w:lang w:val="en-US"/>
        </w:rPr>
        <w:t>Mounting public criticism of the "euthanasia" killings prompts Adolf Hitler to order the end of the program. Gas chambers in the various "euthanasia" killing centers are dismantled. By this time, between 250,000 – 1 million German and Austrian physically or mentally impaired patients have been killed.</w:t>
      </w:r>
    </w:p>
    <w:p w:rsidR="00A04FA7" w:rsidRPr="00A937C0" w:rsidRDefault="00A04FA7" w:rsidP="00A937C0">
      <w:pPr>
        <w:spacing w:after="240" w:line="240" w:lineRule="auto"/>
        <w:rPr>
          <w:rFonts w:ascii="Arial" w:hAnsi="Arial" w:cs="Arial"/>
          <w:sz w:val="24"/>
          <w:szCs w:val="24"/>
        </w:rPr>
      </w:pPr>
      <w:r w:rsidRPr="00A937C0">
        <w:rPr>
          <w:rFonts w:ascii="Arial" w:hAnsi="Arial" w:cs="Arial"/>
          <w:sz w:val="24"/>
          <w:szCs w:val="24"/>
          <w:lang w:val="en-US"/>
        </w:rPr>
        <w:t>Although the "euthanasia" program officially ended, the killing of physically or mentally impaired people continued in secret in individual cases.</w:t>
      </w:r>
    </w:p>
    <w:p w:rsidR="0048001B" w:rsidRPr="00A937C0" w:rsidRDefault="0048001B" w:rsidP="00A937C0">
      <w:pPr>
        <w:spacing w:after="240" w:line="240" w:lineRule="auto"/>
        <w:rPr>
          <w:rFonts w:ascii="Arial" w:hAnsi="Arial" w:cs="Arial"/>
          <w:sz w:val="24"/>
          <w:szCs w:val="24"/>
          <w:lang w:val="en"/>
        </w:rPr>
      </w:pPr>
      <w:r w:rsidRPr="00A937C0">
        <w:rPr>
          <w:rFonts w:ascii="Arial" w:hAnsi="Arial" w:cs="Arial"/>
          <w:bCs/>
          <w:sz w:val="24"/>
          <w:szCs w:val="24"/>
        </w:rPr>
        <w:t>It is important to understand the context in which t</w:t>
      </w:r>
      <w:r w:rsidRPr="00A937C0">
        <w:rPr>
          <w:rFonts w:ascii="Arial" w:hAnsi="Arial" w:cs="Arial"/>
          <w:sz w:val="24"/>
          <w:szCs w:val="24"/>
          <w:lang w:val="en"/>
        </w:rPr>
        <w:t xml:space="preserve">he </w:t>
      </w:r>
      <w:r w:rsidRPr="00A937C0">
        <w:rPr>
          <w:rFonts w:ascii="Arial" w:hAnsi="Arial" w:cs="Arial"/>
          <w:b/>
          <w:bCs/>
          <w:sz w:val="24"/>
          <w:szCs w:val="24"/>
          <w:lang w:val="en"/>
        </w:rPr>
        <w:t>Universal Declaration of Human Rights (UDHR) evolved</w:t>
      </w:r>
      <w:r w:rsidRPr="00A937C0">
        <w:rPr>
          <w:rFonts w:ascii="Arial" w:hAnsi="Arial" w:cs="Arial"/>
          <w:sz w:val="24"/>
          <w:szCs w:val="24"/>
          <w:lang w:val="en"/>
        </w:rPr>
        <w:t xml:space="preserve">. The UDHR is a non-binding declaration adopted by the United Nations General Assembly in 1948, partly in response to the barbarism of </w:t>
      </w:r>
      <w:hyperlink r:id="rId8" w:tooltip="World War II" w:history="1">
        <w:r w:rsidRPr="00A937C0">
          <w:rPr>
            <w:rStyle w:val="Hyperlink"/>
            <w:rFonts w:ascii="Arial" w:hAnsi="Arial" w:cs="Arial"/>
            <w:sz w:val="24"/>
            <w:szCs w:val="24"/>
            <w:lang w:val="en"/>
          </w:rPr>
          <w:t>World War II</w:t>
        </w:r>
      </w:hyperlink>
      <w:r w:rsidRPr="00A937C0">
        <w:rPr>
          <w:rFonts w:ascii="Arial" w:hAnsi="Arial" w:cs="Arial"/>
          <w:sz w:val="24"/>
          <w:szCs w:val="24"/>
          <w:lang w:val="en"/>
        </w:rPr>
        <w:t xml:space="preserve">. </w:t>
      </w:r>
    </w:p>
    <w:p w:rsidR="0009554C" w:rsidRPr="00A937C0" w:rsidRDefault="0009554C" w:rsidP="00A937C0">
      <w:pPr>
        <w:spacing w:after="240" w:line="240" w:lineRule="auto"/>
        <w:rPr>
          <w:rFonts w:ascii="Arial" w:hAnsi="Arial" w:cs="Arial"/>
          <w:sz w:val="24"/>
          <w:szCs w:val="24"/>
          <w:lang w:val="en"/>
        </w:rPr>
      </w:pPr>
      <w:r w:rsidRPr="00A937C0">
        <w:rPr>
          <w:rFonts w:ascii="Arial" w:hAnsi="Arial" w:cs="Arial"/>
          <w:sz w:val="24"/>
          <w:szCs w:val="24"/>
          <w:lang w:val="en"/>
        </w:rPr>
        <w:t>The International Bill of Human Rights includes the 'Universal Declaration of Human Rights together with The International Covenant on Civil and Political Rights and the International Covenant on</w:t>
      </w:r>
      <w:r w:rsidR="00AB4EB7" w:rsidRPr="00A937C0">
        <w:rPr>
          <w:rFonts w:ascii="Arial" w:hAnsi="Arial" w:cs="Arial"/>
          <w:sz w:val="24"/>
          <w:szCs w:val="24"/>
          <w:lang w:val="en"/>
        </w:rPr>
        <w:t xml:space="preserve"> </w:t>
      </w:r>
      <w:r w:rsidRPr="00A937C0">
        <w:rPr>
          <w:rFonts w:ascii="Arial" w:hAnsi="Arial" w:cs="Arial"/>
          <w:sz w:val="24"/>
          <w:szCs w:val="24"/>
          <w:lang w:val="en"/>
        </w:rPr>
        <w:t>Economic Social and Cultural Rights</w:t>
      </w:r>
      <w:r w:rsidR="0048001B" w:rsidRPr="00A937C0">
        <w:rPr>
          <w:rFonts w:ascii="Arial" w:hAnsi="Arial" w:cs="Arial"/>
          <w:sz w:val="24"/>
          <w:szCs w:val="24"/>
          <w:lang w:val="en"/>
        </w:rPr>
        <w:t xml:space="preserve">. </w:t>
      </w:r>
    </w:p>
    <w:p w:rsidR="00AB4EB7" w:rsidRPr="00A937C0" w:rsidRDefault="00AB4EB7" w:rsidP="00A937C0">
      <w:pPr>
        <w:spacing w:after="240" w:line="240" w:lineRule="auto"/>
        <w:rPr>
          <w:rFonts w:ascii="Arial" w:hAnsi="Arial" w:cs="Arial"/>
          <w:sz w:val="24"/>
          <w:szCs w:val="24"/>
          <w:lang w:val="en"/>
        </w:rPr>
      </w:pPr>
      <w:r w:rsidRPr="00A937C0">
        <w:rPr>
          <w:rFonts w:ascii="Arial" w:hAnsi="Arial" w:cs="Arial"/>
          <w:sz w:val="24"/>
          <w:szCs w:val="24"/>
          <w:lang w:val="en"/>
        </w:rPr>
        <w:t>The Convention on the Rights of Persons with Disability (CRPD)</w:t>
      </w:r>
      <w:r w:rsidR="0009554C" w:rsidRPr="00A937C0">
        <w:rPr>
          <w:rFonts w:ascii="Arial" w:hAnsi="Arial" w:cs="Arial"/>
          <w:sz w:val="24"/>
          <w:szCs w:val="24"/>
          <w:lang w:val="en"/>
        </w:rPr>
        <w:t xml:space="preserve"> was adopted on 13 December 2006 by the United Nations Gen assembly and it was opened for signature on 30th of March 2007. Australia was one of the first countries to sign up to </w:t>
      </w:r>
      <w:r w:rsidR="0009554C" w:rsidRPr="00A937C0">
        <w:rPr>
          <w:rFonts w:ascii="Arial" w:hAnsi="Arial" w:cs="Arial"/>
          <w:sz w:val="24"/>
          <w:szCs w:val="24"/>
          <w:lang w:val="en"/>
        </w:rPr>
        <w:lastRenderedPageBreak/>
        <w:t>the CRPD. In 2008 Australia ratified the CRPD</w:t>
      </w:r>
      <w:r w:rsidRPr="00A937C0">
        <w:rPr>
          <w:rFonts w:ascii="Arial" w:hAnsi="Arial" w:cs="Arial"/>
          <w:sz w:val="24"/>
          <w:szCs w:val="24"/>
          <w:lang w:val="en"/>
        </w:rPr>
        <w:t>.</w:t>
      </w:r>
      <w:r w:rsidR="004811F6" w:rsidRPr="00A937C0">
        <w:rPr>
          <w:rFonts w:ascii="Arial" w:hAnsi="Arial" w:cs="Arial"/>
          <w:sz w:val="24"/>
          <w:szCs w:val="24"/>
          <w:lang w:val="en"/>
        </w:rPr>
        <w:t xml:space="preserve"> </w:t>
      </w:r>
      <w:r w:rsidRPr="00A937C0">
        <w:rPr>
          <w:rFonts w:ascii="Arial" w:hAnsi="Arial" w:cs="Arial"/>
          <w:sz w:val="24"/>
          <w:szCs w:val="24"/>
          <w:lang w:val="en"/>
        </w:rPr>
        <w:t>The CRPD was developed because people with disabilities were not having the</w:t>
      </w:r>
      <w:r w:rsidR="0009554C" w:rsidRPr="00A937C0">
        <w:rPr>
          <w:rFonts w:ascii="Arial" w:hAnsi="Arial" w:cs="Arial"/>
          <w:sz w:val="24"/>
          <w:szCs w:val="24"/>
          <w:lang w:val="en"/>
        </w:rPr>
        <w:t>ir</w:t>
      </w:r>
      <w:r w:rsidRPr="00A937C0">
        <w:rPr>
          <w:rFonts w:ascii="Arial" w:hAnsi="Arial" w:cs="Arial"/>
          <w:sz w:val="24"/>
          <w:szCs w:val="24"/>
          <w:lang w:val="en"/>
        </w:rPr>
        <w:t xml:space="preserve"> human rights protected, respected or fulfil. </w:t>
      </w:r>
    </w:p>
    <w:p w:rsidR="0040423C" w:rsidRPr="00A937C0" w:rsidRDefault="004811F6" w:rsidP="00A937C0">
      <w:pPr>
        <w:spacing w:after="240" w:line="240" w:lineRule="auto"/>
        <w:rPr>
          <w:rFonts w:ascii="Arial" w:hAnsi="Arial" w:cs="Arial"/>
          <w:sz w:val="24"/>
          <w:szCs w:val="24"/>
          <w:lang w:val="en"/>
        </w:rPr>
      </w:pPr>
      <w:r w:rsidRPr="00A937C0">
        <w:rPr>
          <w:rFonts w:ascii="Arial" w:hAnsi="Arial" w:cs="Arial"/>
          <w:sz w:val="24"/>
          <w:szCs w:val="24"/>
          <w:lang w:val="en"/>
        </w:rPr>
        <w:t>Eleanor Roosevelt as one of</w:t>
      </w:r>
      <w:r w:rsidR="00AB4EB7" w:rsidRPr="00A937C0">
        <w:rPr>
          <w:rFonts w:ascii="Arial" w:hAnsi="Arial" w:cs="Arial"/>
          <w:sz w:val="24"/>
          <w:szCs w:val="24"/>
          <w:lang w:val="en"/>
        </w:rPr>
        <w:t xml:space="preserve"> human rights commission </w:t>
      </w:r>
      <w:r w:rsidRPr="00A937C0">
        <w:rPr>
          <w:rFonts w:ascii="Arial" w:hAnsi="Arial" w:cs="Arial"/>
          <w:sz w:val="24"/>
          <w:szCs w:val="24"/>
          <w:lang w:val="en"/>
        </w:rPr>
        <w:t>members</w:t>
      </w:r>
      <w:r w:rsidR="00BB441F" w:rsidRPr="00A937C0">
        <w:rPr>
          <w:rFonts w:ascii="Arial" w:hAnsi="Arial" w:cs="Arial"/>
          <w:sz w:val="24"/>
          <w:szCs w:val="24"/>
          <w:lang w:val="en"/>
        </w:rPr>
        <w:t xml:space="preserve"> that developed the UDHR</w:t>
      </w:r>
      <w:r w:rsidRPr="00A937C0">
        <w:rPr>
          <w:rFonts w:ascii="Arial" w:hAnsi="Arial" w:cs="Arial"/>
          <w:sz w:val="24"/>
          <w:szCs w:val="24"/>
          <w:lang w:val="en"/>
        </w:rPr>
        <w:t>.</w:t>
      </w:r>
      <w:r w:rsidR="00BB441F" w:rsidRPr="00A937C0">
        <w:rPr>
          <w:rFonts w:ascii="Arial" w:hAnsi="Arial" w:cs="Arial"/>
          <w:sz w:val="24"/>
          <w:szCs w:val="24"/>
          <w:lang w:val="en"/>
        </w:rPr>
        <w:t xml:space="preserve"> </w:t>
      </w:r>
      <w:r w:rsidR="00AB4EB7" w:rsidRPr="00A937C0">
        <w:rPr>
          <w:rFonts w:ascii="Arial" w:hAnsi="Arial" w:cs="Arial"/>
          <w:sz w:val="24"/>
          <w:szCs w:val="24"/>
          <w:lang w:val="en"/>
        </w:rPr>
        <w:t>I will end my address with a quote from her that I think sums up the spirit and essence of human rights.</w:t>
      </w:r>
    </w:p>
    <w:p w:rsidR="004811F6" w:rsidRPr="00A937C0" w:rsidRDefault="004811F6" w:rsidP="00A937C0">
      <w:pPr>
        <w:spacing w:after="240" w:line="240" w:lineRule="auto"/>
        <w:ind w:left="720" w:right="804"/>
        <w:rPr>
          <w:rFonts w:ascii="Arial" w:hAnsi="Arial" w:cs="Arial"/>
          <w:i/>
          <w:sz w:val="24"/>
          <w:szCs w:val="24"/>
        </w:rPr>
      </w:pPr>
      <w:r w:rsidRPr="00A937C0">
        <w:rPr>
          <w:rFonts w:ascii="Arial" w:hAnsi="Arial" w:cs="Arial"/>
          <w:i/>
          <w:sz w:val="24"/>
          <w:szCs w:val="24"/>
          <w:lang w:val="en"/>
        </w:rPr>
        <w:t>"Where, after all, do universal human rights begin? In small places, close to home - so close and so small that they cannot be seen on any maps of the world. Yet they are the world of the individual person; the neighborhood he lives in; the school or college he attends; the factory, farm, or office where he works. Such are the places where every man, woman, and child seeks equal justice, equal opportunity, equal dignity without discrimination. Unless these rights have meaning there, they have little meaning anywhere. Without concerted citizen action to uphold them close to home, we shall look in vain for progress in the larger world."</w:t>
      </w:r>
      <w:bookmarkStart w:id="0" w:name="_GoBack"/>
      <w:bookmarkEnd w:id="0"/>
    </w:p>
    <w:sectPr w:rsidR="004811F6" w:rsidRPr="00A937C0" w:rsidSect="00A937C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2006"/>
    <w:multiLevelType w:val="hybridMultilevel"/>
    <w:tmpl w:val="62BC44F2"/>
    <w:lvl w:ilvl="0" w:tplc="4C42D9BE">
      <w:start w:val="1"/>
      <w:numFmt w:val="bullet"/>
      <w:lvlText w:val="•"/>
      <w:lvlJc w:val="left"/>
      <w:pPr>
        <w:tabs>
          <w:tab w:val="num" w:pos="720"/>
        </w:tabs>
        <w:ind w:left="720" w:hanging="360"/>
      </w:pPr>
      <w:rPr>
        <w:rFonts w:ascii="Arial" w:hAnsi="Arial" w:hint="default"/>
      </w:rPr>
    </w:lvl>
    <w:lvl w:ilvl="1" w:tplc="090C60B4" w:tentative="1">
      <w:start w:val="1"/>
      <w:numFmt w:val="bullet"/>
      <w:lvlText w:val="•"/>
      <w:lvlJc w:val="left"/>
      <w:pPr>
        <w:tabs>
          <w:tab w:val="num" w:pos="1440"/>
        </w:tabs>
        <w:ind w:left="1440" w:hanging="360"/>
      </w:pPr>
      <w:rPr>
        <w:rFonts w:ascii="Arial" w:hAnsi="Arial" w:hint="default"/>
      </w:rPr>
    </w:lvl>
    <w:lvl w:ilvl="2" w:tplc="5936DD4C" w:tentative="1">
      <w:start w:val="1"/>
      <w:numFmt w:val="bullet"/>
      <w:lvlText w:val="•"/>
      <w:lvlJc w:val="left"/>
      <w:pPr>
        <w:tabs>
          <w:tab w:val="num" w:pos="2160"/>
        </w:tabs>
        <w:ind w:left="2160" w:hanging="360"/>
      </w:pPr>
      <w:rPr>
        <w:rFonts w:ascii="Arial" w:hAnsi="Arial" w:hint="default"/>
      </w:rPr>
    </w:lvl>
    <w:lvl w:ilvl="3" w:tplc="29ECB238" w:tentative="1">
      <w:start w:val="1"/>
      <w:numFmt w:val="bullet"/>
      <w:lvlText w:val="•"/>
      <w:lvlJc w:val="left"/>
      <w:pPr>
        <w:tabs>
          <w:tab w:val="num" w:pos="2880"/>
        </w:tabs>
        <w:ind w:left="2880" w:hanging="360"/>
      </w:pPr>
      <w:rPr>
        <w:rFonts w:ascii="Arial" w:hAnsi="Arial" w:hint="default"/>
      </w:rPr>
    </w:lvl>
    <w:lvl w:ilvl="4" w:tplc="7DF47386" w:tentative="1">
      <w:start w:val="1"/>
      <w:numFmt w:val="bullet"/>
      <w:lvlText w:val="•"/>
      <w:lvlJc w:val="left"/>
      <w:pPr>
        <w:tabs>
          <w:tab w:val="num" w:pos="3600"/>
        </w:tabs>
        <w:ind w:left="3600" w:hanging="360"/>
      </w:pPr>
      <w:rPr>
        <w:rFonts w:ascii="Arial" w:hAnsi="Arial" w:hint="default"/>
      </w:rPr>
    </w:lvl>
    <w:lvl w:ilvl="5" w:tplc="448870C6" w:tentative="1">
      <w:start w:val="1"/>
      <w:numFmt w:val="bullet"/>
      <w:lvlText w:val="•"/>
      <w:lvlJc w:val="left"/>
      <w:pPr>
        <w:tabs>
          <w:tab w:val="num" w:pos="4320"/>
        </w:tabs>
        <w:ind w:left="4320" w:hanging="360"/>
      </w:pPr>
      <w:rPr>
        <w:rFonts w:ascii="Arial" w:hAnsi="Arial" w:hint="default"/>
      </w:rPr>
    </w:lvl>
    <w:lvl w:ilvl="6" w:tplc="E52EAB4C" w:tentative="1">
      <w:start w:val="1"/>
      <w:numFmt w:val="bullet"/>
      <w:lvlText w:val="•"/>
      <w:lvlJc w:val="left"/>
      <w:pPr>
        <w:tabs>
          <w:tab w:val="num" w:pos="5040"/>
        </w:tabs>
        <w:ind w:left="5040" w:hanging="360"/>
      </w:pPr>
      <w:rPr>
        <w:rFonts w:ascii="Arial" w:hAnsi="Arial" w:hint="default"/>
      </w:rPr>
    </w:lvl>
    <w:lvl w:ilvl="7" w:tplc="F7BED02E" w:tentative="1">
      <w:start w:val="1"/>
      <w:numFmt w:val="bullet"/>
      <w:lvlText w:val="•"/>
      <w:lvlJc w:val="left"/>
      <w:pPr>
        <w:tabs>
          <w:tab w:val="num" w:pos="5760"/>
        </w:tabs>
        <w:ind w:left="5760" w:hanging="360"/>
      </w:pPr>
      <w:rPr>
        <w:rFonts w:ascii="Arial" w:hAnsi="Arial" w:hint="default"/>
      </w:rPr>
    </w:lvl>
    <w:lvl w:ilvl="8" w:tplc="300ED73E" w:tentative="1">
      <w:start w:val="1"/>
      <w:numFmt w:val="bullet"/>
      <w:lvlText w:val="•"/>
      <w:lvlJc w:val="left"/>
      <w:pPr>
        <w:tabs>
          <w:tab w:val="num" w:pos="6480"/>
        </w:tabs>
        <w:ind w:left="6480" w:hanging="360"/>
      </w:pPr>
      <w:rPr>
        <w:rFonts w:ascii="Arial" w:hAnsi="Arial" w:hint="default"/>
      </w:rPr>
    </w:lvl>
  </w:abstractNum>
  <w:abstractNum w:abstractNumId="1">
    <w:nsid w:val="1CC275DD"/>
    <w:multiLevelType w:val="hybridMultilevel"/>
    <w:tmpl w:val="D19E1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8E642DE"/>
    <w:multiLevelType w:val="hybridMultilevel"/>
    <w:tmpl w:val="E60C00B0"/>
    <w:lvl w:ilvl="0" w:tplc="C2F6D4CC">
      <w:start w:val="1"/>
      <w:numFmt w:val="bullet"/>
      <w:lvlText w:val="•"/>
      <w:lvlJc w:val="left"/>
      <w:pPr>
        <w:tabs>
          <w:tab w:val="num" w:pos="720"/>
        </w:tabs>
        <w:ind w:left="720" w:hanging="360"/>
      </w:pPr>
      <w:rPr>
        <w:rFonts w:ascii="Arial" w:hAnsi="Arial" w:hint="default"/>
      </w:rPr>
    </w:lvl>
    <w:lvl w:ilvl="1" w:tplc="2ECEF070" w:tentative="1">
      <w:start w:val="1"/>
      <w:numFmt w:val="bullet"/>
      <w:lvlText w:val="•"/>
      <w:lvlJc w:val="left"/>
      <w:pPr>
        <w:tabs>
          <w:tab w:val="num" w:pos="1440"/>
        </w:tabs>
        <w:ind w:left="1440" w:hanging="360"/>
      </w:pPr>
      <w:rPr>
        <w:rFonts w:ascii="Arial" w:hAnsi="Arial" w:hint="default"/>
      </w:rPr>
    </w:lvl>
    <w:lvl w:ilvl="2" w:tplc="8B7C8D46" w:tentative="1">
      <w:start w:val="1"/>
      <w:numFmt w:val="bullet"/>
      <w:lvlText w:val="•"/>
      <w:lvlJc w:val="left"/>
      <w:pPr>
        <w:tabs>
          <w:tab w:val="num" w:pos="2160"/>
        </w:tabs>
        <w:ind w:left="2160" w:hanging="360"/>
      </w:pPr>
      <w:rPr>
        <w:rFonts w:ascii="Arial" w:hAnsi="Arial" w:hint="default"/>
      </w:rPr>
    </w:lvl>
    <w:lvl w:ilvl="3" w:tplc="595CADBC" w:tentative="1">
      <w:start w:val="1"/>
      <w:numFmt w:val="bullet"/>
      <w:lvlText w:val="•"/>
      <w:lvlJc w:val="left"/>
      <w:pPr>
        <w:tabs>
          <w:tab w:val="num" w:pos="2880"/>
        </w:tabs>
        <w:ind w:left="2880" w:hanging="360"/>
      </w:pPr>
      <w:rPr>
        <w:rFonts w:ascii="Arial" w:hAnsi="Arial" w:hint="default"/>
      </w:rPr>
    </w:lvl>
    <w:lvl w:ilvl="4" w:tplc="7DD86EEC" w:tentative="1">
      <w:start w:val="1"/>
      <w:numFmt w:val="bullet"/>
      <w:lvlText w:val="•"/>
      <w:lvlJc w:val="left"/>
      <w:pPr>
        <w:tabs>
          <w:tab w:val="num" w:pos="3600"/>
        </w:tabs>
        <w:ind w:left="3600" w:hanging="360"/>
      </w:pPr>
      <w:rPr>
        <w:rFonts w:ascii="Arial" w:hAnsi="Arial" w:hint="default"/>
      </w:rPr>
    </w:lvl>
    <w:lvl w:ilvl="5" w:tplc="B7B079C6" w:tentative="1">
      <w:start w:val="1"/>
      <w:numFmt w:val="bullet"/>
      <w:lvlText w:val="•"/>
      <w:lvlJc w:val="left"/>
      <w:pPr>
        <w:tabs>
          <w:tab w:val="num" w:pos="4320"/>
        </w:tabs>
        <w:ind w:left="4320" w:hanging="360"/>
      </w:pPr>
      <w:rPr>
        <w:rFonts w:ascii="Arial" w:hAnsi="Arial" w:hint="default"/>
      </w:rPr>
    </w:lvl>
    <w:lvl w:ilvl="6" w:tplc="38185F4A" w:tentative="1">
      <w:start w:val="1"/>
      <w:numFmt w:val="bullet"/>
      <w:lvlText w:val="•"/>
      <w:lvlJc w:val="left"/>
      <w:pPr>
        <w:tabs>
          <w:tab w:val="num" w:pos="5040"/>
        </w:tabs>
        <w:ind w:left="5040" w:hanging="360"/>
      </w:pPr>
      <w:rPr>
        <w:rFonts w:ascii="Arial" w:hAnsi="Arial" w:hint="default"/>
      </w:rPr>
    </w:lvl>
    <w:lvl w:ilvl="7" w:tplc="2C2C0710" w:tentative="1">
      <w:start w:val="1"/>
      <w:numFmt w:val="bullet"/>
      <w:lvlText w:val="•"/>
      <w:lvlJc w:val="left"/>
      <w:pPr>
        <w:tabs>
          <w:tab w:val="num" w:pos="5760"/>
        </w:tabs>
        <w:ind w:left="5760" w:hanging="360"/>
      </w:pPr>
      <w:rPr>
        <w:rFonts w:ascii="Arial" w:hAnsi="Arial" w:hint="default"/>
      </w:rPr>
    </w:lvl>
    <w:lvl w:ilvl="8" w:tplc="69C2CAD6" w:tentative="1">
      <w:start w:val="1"/>
      <w:numFmt w:val="bullet"/>
      <w:lvlText w:val="•"/>
      <w:lvlJc w:val="left"/>
      <w:pPr>
        <w:tabs>
          <w:tab w:val="num" w:pos="6480"/>
        </w:tabs>
        <w:ind w:left="6480" w:hanging="360"/>
      </w:pPr>
      <w:rPr>
        <w:rFonts w:ascii="Arial" w:hAnsi="Arial" w:hint="default"/>
      </w:rPr>
    </w:lvl>
  </w:abstractNum>
  <w:abstractNum w:abstractNumId="3">
    <w:nsid w:val="637E21FE"/>
    <w:multiLevelType w:val="hybridMultilevel"/>
    <w:tmpl w:val="6C78B672"/>
    <w:lvl w:ilvl="0" w:tplc="A956C7E4">
      <w:start w:val="1"/>
      <w:numFmt w:val="bullet"/>
      <w:lvlText w:val="•"/>
      <w:lvlJc w:val="left"/>
      <w:pPr>
        <w:tabs>
          <w:tab w:val="num" w:pos="720"/>
        </w:tabs>
        <w:ind w:left="720" w:hanging="360"/>
      </w:pPr>
      <w:rPr>
        <w:rFonts w:ascii="Arial" w:hAnsi="Arial" w:hint="default"/>
      </w:rPr>
    </w:lvl>
    <w:lvl w:ilvl="1" w:tplc="0646E62C" w:tentative="1">
      <w:start w:val="1"/>
      <w:numFmt w:val="bullet"/>
      <w:lvlText w:val="•"/>
      <w:lvlJc w:val="left"/>
      <w:pPr>
        <w:tabs>
          <w:tab w:val="num" w:pos="1440"/>
        </w:tabs>
        <w:ind w:left="1440" w:hanging="360"/>
      </w:pPr>
      <w:rPr>
        <w:rFonts w:ascii="Arial" w:hAnsi="Arial" w:hint="default"/>
      </w:rPr>
    </w:lvl>
    <w:lvl w:ilvl="2" w:tplc="E04E9E72" w:tentative="1">
      <w:start w:val="1"/>
      <w:numFmt w:val="bullet"/>
      <w:lvlText w:val="•"/>
      <w:lvlJc w:val="left"/>
      <w:pPr>
        <w:tabs>
          <w:tab w:val="num" w:pos="2160"/>
        </w:tabs>
        <w:ind w:left="2160" w:hanging="360"/>
      </w:pPr>
      <w:rPr>
        <w:rFonts w:ascii="Arial" w:hAnsi="Arial" w:hint="default"/>
      </w:rPr>
    </w:lvl>
    <w:lvl w:ilvl="3" w:tplc="194E0A1A" w:tentative="1">
      <w:start w:val="1"/>
      <w:numFmt w:val="bullet"/>
      <w:lvlText w:val="•"/>
      <w:lvlJc w:val="left"/>
      <w:pPr>
        <w:tabs>
          <w:tab w:val="num" w:pos="2880"/>
        </w:tabs>
        <w:ind w:left="2880" w:hanging="360"/>
      </w:pPr>
      <w:rPr>
        <w:rFonts w:ascii="Arial" w:hAnsi="Arial" w:hint="default"/>
      </w:rPr>
    </w:lvl>
    <w:lvl w:ilvl="4" w:tplc="CBC005A8" w:tentative="1">
      <w:start w:val="1"/>
      <w:numFmt w:val="bullet"/>
      <w:lvlText w:val="•"/>
      <w:lvlJc w:val="left"/>
      <w:pPr>
        <w:tabs>
          <w:tab w:val="num" w:pos="3600"/>
        </w:tabs>
        <w:ind w:left="3600" w:hanging="360"/>
      </w:pPr>
      <w:rPr>
        <w:rFonts w:ascii="Arial" w:hAnsi="Arial" w:hint="default"/>
      </w:rPr>
    </w:lvl>
    <w:lvl w:ilvl="5" w:tplc="5FE69812" w:tentative="1">
      <w:start w:val="1"/>
      <w:numFmt w:val="bullet"/>
      <w:lvlText w:val="•"/>
      <w:lvlJc w:val="left"/>
      <w:pPr>
        <w:tabs>
          <w:tab w:val="num" w:pos="4320"/>
        </w:tabs>
        <w:ind w:left="4320" w:hanging="360"/>
      </w:pPr>
      <w:rPr>
        <w:rFonts w:ascii="Arial" w:hAnsi="Arial" w:hint="default"/>
      </w:rPr>
    </w:lvl>
    <w:lvl w:ilvl="6" w:tplc="9488A5F8" w:tentative="1">
      <w:start w:val="1"/>
      <w:numFmt w:val="bullet"/>
      <w:lvlText w:val="•"/>
      <w:lvlJc w:val="left"/>
      <w:pPr>
        <w:tabs>
          <w:tab w:val="num" w:pos="5040"/>
        </w:tabs>
        <w:ind w:left="5040" w:hanging="360"/>
      </w:pPr>
      <w:rPr>
        <w:rFonts w:ascii="Arial" w:hAnsi="Arial" w:hint="default"/>
      </w:rPr>
    </w:lvl>
    <w:lvl w:ilvl="7" w:tplc="A948ABD4" w:tentative="1">
      <w:start w:val="1"/>
      <w:numFmt w:val="bullet"/>
      <w:lvlText w:val="•"/>
      <w:lvlJc w:val="left"/>
      <w:pPr>
        <w:tabs>
          <w:tab w:val="num" w:pos="5760"/>
        </w:tabs>
        <w:ind w:left="5760" w:hanging="360"/>
      </w:pPr>
      <w:rPr>
        <w:rFonts w:ascii="Arial" w:hAnsi="Arial" w:hint="default"/>
      </w:rPr>
    </w:lvl>
    <w:lvl w:ilvl="8" w:tplc="57BAEEE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E1A9824-9DD5-40F5-B42F-B52DE115E532}"/>
    <w:docVar w:name="dgnword-eventsink" w:val="83651120"/>
  </w:docVars>
  <w:rsids>
    <w:rsidRoot w:val="00A04FA7"/>
    <w:rsid w:val="0009554C"/>
    <w:rsid w:val="000E7303"/>
    <w:rsid w:val="00210635"/>
    <w:rsid w:val="002871CB"/>
    <w:rsid w:val="0040423C"/>
    <w:rsid w:val="00405DB7"/>
    <w:rsid w:val="004706A6"/>
    <w:rsid w:val="0048001B"/>
    <w:rsid w:val="004811F6"/>
    <w:rsid w:val="005004A6"/>
    <w:rsid w:val="0060494B"/>
    <w:rsid w:val="00656395"/>
    <w:rsid w:val="006E3F0B"/>
    <w:rsid w:val="00717881"/>
    <w:rsid w:val="00743438"/>
    <w:rsid w:val="00A04FA7"/>
    <w:rsid w:val="00A65424"/>
    <w:rsid w:val="00A937C0"/>
    <w:rsid w:val="00AB1CD4"/>
    <w:rsid w:val="00AB2EA1"/>
    <w:rsid w:val="00AB4EB7"/>
    <w:rsid w:val="00B355E5"/>
    <w:rsid w:val="00BA025A"/>
    <w:rsid w:val="00BB441F"/>
    <w:rsid w:val="00BD7BA9"/>
    <w:rsid w:val="00BF042F"/>
    <w:rsid w:val="00C92D27"/>
    <w:rsid w:val="00CD45BA"/>
    <w:rsid w:val="00D126FB"/>
    <w:rsid w:val="00D14F43"/>
    <w:rsid w:val="00D653F0"/>
    <w:rsid w:val="00D72BA0"/>
    <w:rsid w:val="00DB6BD7"/>
    <w:rsid w:val="00EF6D9A"/>
    <w:rsid w:val="00FF6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04FA7"/>
    <w:rPr>
      <w:i/>
      <w:iCs/>
    </w:rPr>
  </w:style>
  <w:style w:type="paragraph" w:styleId="ListParagraph">
    <w:name w:val="List Paragraph"/>
    <w:basedOn w:val="Normal"/>
    <w:uiPriority w:val="34"/>
    <w:qFormat/>
    <w:rsid w:val="00A04FA7"/>
    <w:pPr>
      <w:ind w:left="720"/>
      <w:contextualSpacing/>
    </w:pPr>
  </w:style>
  <w:style w:type="paragraph" w:styleId="NormalWeb">
    <w:name w:val="Normal (Web)"/>
    <w:basedOn w:val="Normal"/>
    <w:uiPriority w:val="99"/>
    <w:semiHidden/>
    <w:unhideWhenUsed/>
    <w:rsid w:val="00A04FA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4811F6"/>
    <w:rPr>
      <w:i/>
      <w:iCs/>
    </w:rPr>
  </w:style>
  <w:style w:type="character" w:styleId="Hyperlink">
    <w:name w:val="Hyperlink"/>
    <w:basedOn w:val="DefaultParagraphFont"/>
    <w:uiPriority w:val="99"/>
    <w:semiHidden/>
    <w:unhideWhenUsed/>
    <w:rsid w:val="00717881"/>
    <w:rPr>
      <w:color w:val="0000FF"/>
      <w:u w:val="single"/>
    </w:rPr>
  </w:style>
  <w:style w:type="paragraph" w:customStyle="1" w:styleId="wallacepara">
    <w:name w:val="wallacepara"/>
    <w:basedOn w:val="Normal"/>
    <w:rsid w:val="00D653F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04FA7"/>
    <w:rPr>
      <w:i/>
      <w:iCs/>
    </w:rPr>
  </w:style>
  <w:style w:type="paragraph" w:styleId="ListParagraph">
    <w:name w:val="List Paragraph"/>
    <w:basedOn w:val="Normal"/>
    <w:uiPriority w:val="34"/>
    <w:qFormat/>
    <w:rsid w:val="00A04FA7"/>
    <w:pPr>
      <w:ind w:left="720"/>
      <w:contextualSpacing/>
    </w:pPr>
  </w:style>
  <w:style w:type="paragraph" w:styleId="NormalWeb">
    <w:name w:val="Normal (Web)"/>
    <w:basedOn w:val="Normal"/>
    <w:uiPriority w:val="99"/>
    <w:semiHidden/>
    <w:unhideWhenUsed/>
    <w:rsid w:val="00A04FA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4811F6"/>
    <w:rPr>
      <w:i/>
      <w:iCs/>
    </w:rPr>
  </w:style>
  <w:style w:type="character" w:styleId="Hyperlink">
    <w:name w:val="Hyperlink"/>
    <w:basedOn w:val="DefaultParagraphFont"/>
    <w:uiPriority w:val="99"/>
    <w:semiHidden/>
    <w:unhideWhenUsed/>
    <w:rsid w:val="00717881"/>
    <w:rPr>
      <w:color w:val="0000FF"/>
      <w:u w:val="single"/>
    </w:rPr>
  </w:style>
  <w:style w:type="paragraph" w:customStyle="1" w:styleId="wallacepara">
    <w:name w:val="wallacepara"/>
    <w:basedOn w:val="Normal"/>
    <w:rsid w:val="00D653F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092">
      <w:bodyDiv w:val="1"/>
      <w:marLeft w:val="0"/>
      <w:marRight w:val="0"/>
      <w:marTop w:val="0"/>
      <w:marBottom w:val="0"/>
      <w:divBdr>
        <w:top w:val="none" w:sz="0" w:space="0" w:color="auto"/>
        <w:left w:val="none" w:sz="0" w:space="0" w:color="auto"/>
        <w:bottom w:val="none" w:sz="0" w:space="0" w:color="auto"/>
        <w:right w:val="none" w:sz="0" w:space="0" w:color="auto"/>
      </w:divBdr>
    </w:div>
    <w:div w:id="729839750">
      <w:bodyDiv w:val="1"/>
      <w:marLeft w:val="0"/>
      <w:marRight w:val="0"/>
      <w:marTop w:val="0"/>
      <w:marBottom w:val="0"/>
      <w:divBdr>
        <w:top w:val="none" w:sz="0" w:space="0" w:color="auto"/>
        <w:left w:val="none" w:sz="0" w:space="0" w:color="auto"/>
        <w:bottom w:val="none" w:sz="0" w:space="0" w:color="auto"/>
        <w:right w:val="none" w:sz="0" w:space="0" w:color="auto"/>
      </w:divBdr>
      <w:divsChild>
        <w:div w:id="1168473085">
          <w:marLeft w:val="547"/>
          <w:marRight w:val="0"/>
          <w:marTop w:val="0"/>
          <w:marBottom w:val="0"/>
          <w:divBdr>
            <w:top w:val="none" w:sz="0" w:space="0" w:color="auto"/>
            <w:left w:val="none" w:sz="0" w:space="0" w:color="auto"/>
            <w:bottom w:val="none" w:sz="0" w:space="0" w:color="auto"/>
            <w:right w:val="none" w:sz="0" w:space="0" w:color="auto"/>
          </w:divBdr>
        </w:div>
        <w:div w:id="1064916268">
          <w:marLeft w:val="547"/>
          <w:marRight w:val="0"/>
          <w:marTop w:val="0"/>
          <w:marBottom w:val="0"/>
          <w:divBdr>
            <w:top w:val="none" w:sz="0" w:space="0" w:color="auto"/>
            <w:left w:val="none" w:sz="0" w:space="0" w:color="auto"/>
            <w:bottom w:val="none" w:sz="0" w:space="0" w:color="auto"/>
            <w:right w:val="none" w:sz="0" w:space="0" w:color="auto"/>
          </w:divBdr>
        </w:div>
        <w:div w:id="1855219743">
          <w:marLeft w:val="547"/>
          <w:marRight w:val="0"/>
          <w:marTop w:val="0"/>
          <w:marBottom w:val="0"/>
          <w:divBdr>
            <w:top w:val="none" w:sz="0" w:space="0" w:color="auto"/>
            <w:left w:val="none" w:sz="0" w:space="0" w:color="auto"/>
            <w:bottom w:val="none" w:sz="0" w:space="0" w:color="auto"/>
            <w:right w:val="none" w:sz="0" w:space="0" w:color="auto"/>
          </w:divBdr>
        </w:div>
        <w:div w:id="680937402">
          <w:marLeft w:val="547"/>
          <w:marRight w:val="0"/>
          <w:marTop w:val="0"/>
          <w:marBottom w:val="0"/>
          <w:divBdr>
            <w:top w:val="none" w:sz="0" w:space="0" w:color="auto"/>
            <w:left w:val="none" w:sz="0" w:space="0" w:color="auto"/>
            <w:bottom w:val="none" w:sz="0" w:space="0" w:color="auto"/>
            <w:right w:val="none" w:sz="0" w:space="0" w:color="auto"/>
          </w:divBdr>
        </w:div>
        <w:div w:id="725882003">
          <w:marLeft w:val="547"/>
          <w:marRight w:val="0"/>
          <w:marTop w:val="0"/>
          <w:marBottom w:val="0"/>
          <w:divBdr>
            <w:top w:val="none" w:sz="0" w:space="0" w:color="auto"/>
            <w:left w:val="none" w:sz="0" w:space="0" w:color="auto"/>
            <w:bottom w:val="none" w:sz="0" w:space="0" w:color="auto"/>
            <w:right w:val="none" w:sz="0" w:space="0" w:color="auto"/>
          </w:divBdr>
        </w:div>
        <w:div w:id="1798062009">
          <w:marLeft w:val="547"/>
          <w:marRight w:val="0"/>
          <w:marTop w:val="0"/>
          <w:marBottom w:val="0"/>
          <w:divBdr>
            <w:top w:val="none" w:sz="0" w:space="0" w:color="auto"/>
            <w:left w:val="none" w:sz="0" w:space="0" w:color="auto"/>
            <w:bottom w:val="none" w:sz="0" w:space="0" w:color="auto"/>
            <w:right w:val="none" w:sz="0" w:space="0" w:color="auto"/>
          </w:divBdr>
        </w:div>
        <w:div w:id="480735951">
          <w:marLeft w:val="547"/>
          <w:marRight w:val="0"/>
          <w:marTop w:val="0"/>
          <w:marBottom w:val="0"/>
          <w:divBdr>
            <w:top w:val="none" w:sz="0" w:space="0" w:color="auto"/>
            <w:left w:val="none" w:sz="0" w:space="0" w:color="auto"/>
            <w:bottom w:val="none" w:sz="0" w:space="0" w:color="auto"/>
            <w:right w:val="none" w:sz="0" w:space="0" w:color="auto"/>
          </w:divBdr>
        </w:div>
      </w:divsChild>
    </w:div>
    <w:div w:id="882403195">
      <w:bodyDiv w:val="1"/>
      <w:marLeft w:val="0"/>
      <w:marRight w:val="0"/>
      <w:marTop w:val="0"/>
      <w:marBottom w:val="0"/>
      <w:divBdr>
        <w:top w:val="none" w:sz="0" w:space="0" w:color="auto"/>
        <w:left w:val="none" w:sz="0" w:space="0" w:color="auto"/>
        <w:bottom w:val="none" w:sz="0" w:space="0" w:color="auto"/>
        <w:right w:val="none" w:sz="0" w:space="0" w:color="auto"/>
      </w:divBdr>
      <w:divsChild>
        <w:div w:id="831221739">
          <w:marLeft w:val="0"/>
          <w:marRight w:val="0"/>
          <w:marTop w:val="0"/>
          <w:marBottom w:val="0"/>
          <w:divBdr>
            <w:top w:val="none" w:sz="0" w:space="0" w:color="auto"/>
            <w:left w:val="none" w:sz="0" w:space="0" w:color="auto"/>
            <w:bottom w:val="none" w:sz="0" w:space="0" w:color="auto"/>
            <w:right w:val="none" w:sz="0" w:space="0" w:color="auto"/>
          </w:divBdr>
          <w:divsChild>
            <w:div w:id="779302824">
              <w:marLeft w:val="0"/>
              <w:marRight w:val="0"/>
              <w:marTop w:val="0"/>
              <w:marBottom w:val="0"/>
              <w:divBdr>
                <w:top w:val="none" w:sz="0" w:space="0" w:color="auto"/>
                <w:left w:val="none" w:sz="0" w:space="0" w:color="auto"/>
                <w:bottom w:val="none" w:sz="0" w:space="0" w:color="auto"/>
                <w:right w:val="none" w:sz="0" w:space="0" w:color="auto"/>
              </w:divBdr>
              <w:divsChild>
                <w:div w:id="520125660">
                  <w:marLeft w:val="0"/>
                  <w:marRight w:val="0"/>
                  <w:marTop w:val="0"/>
                  <w:marBottom w:val="0"/>
                  <w:divBdr>
                    <w:top w:val="none" w:sz="0" w:space="0" w:color="auto"/>
                    <w:left w:val="none" w:sz="0" w:space="0" w:color="auto"/>
                    <w:bottom w:val="none" w:sz="0" w:space="0" w:color="auto"/>
                    <w:right w:val="none" w:sz="0" w:space="0" w:color="auto"/>
                  </w:divBdr>
                  <w:divsChild>
                    <w:div w:id="2037925964">
                      <w:marLeft w:val="0"/>
                      <w:marRight w:val="0"/>
                      <w:marTop w:val="0"/>
                      <w:marBottom w:val="0"/>
                      <w:divBdr>
                        <w:top w:val="none" w:sz="0" w:space="0" w:color="auto"/>
                        <w:left w:val="none" w:sz="0" w:space="0" w:color="auto"/>
                        <w:bottom w:val="none" w:sz="0" w:space="0" w:color="auto"/>
                        <w:right w:val="none" w:sz="0" w:space="0" w:color="auto"/>
                      </w:divBdr>
                      <w:divsChild>
                        <w:div w:id="390155159">
                          <w:marLeft w:val="0"/>
                          <w:marRight w:val="0"/>
                          <w:marTop w:val="0"/>
                          <w:marBottom w:val="0"/>
                          <w:divBdr>
                            <w:top w:val="none" w:sz="0" w:space="0" w:color="auto"/>
                            <w:left w:val="none" w:sz="0" w:space="0" w:color="auto"/>
                            <w:bottom w:val="none" w:sz="0" w:space="0" w:color="auto"/>
                            <w:right w:val="none" w:sz="0" w:space="0" w:color="auto"/>
                          </w:divBdr>
                          <w:divsChild>
                            <w:div w:id="1305886798">
                              <w:marLeft w:val="0"/>
                              <w:marRight w:val="0"/>
                              <w:marTop w:val="0"/>
                              <w:marBottom w:val="0"/>
                              <w:divBdr>
                                <w:top w:val="none" w:sz="0" w:space="0" w:color="auto"/>
                                <w:left w:val="none" w:sz="0" w:space="0" w:color="auto"/>
                                <w:bottom w:val="none" w:sz="0" w:space="0" w:color="auto"/>
                                <w:right w:val="none" w:sz="0" w:space="0" w:color="auto"/>
                              </w:divBdr>
                              <w:divsChild>
                                <w:div w:id="1500730579">
                                  <w:marLeft w:val="0"/>
                                  <w:marRight w:val="0"/>
                                  <w:marTop w:val="225"/>
                                  <w:marBottom w:val="525"/>
                                  <w:divBdr>
                                    <w:top w:val="none" w:sz="0" w:space="0" w:color="auto"/>
                                    <w:left w:val="none" w:sz="0" w:space="0" w:color="auto"/>
                                    <w:bottom w:val="single" w:sz="6" w:space="8" w:color="DEE3E8"/>
                                    <w:right w:val="none" w:sz="0" w:space="0" w:color="auto"/>
                                  </w:divBdr>
                                </w:div>
                              </w:divsChild>
                            </w:div>
                          </w:divsChild>
                        </w:div>
                      </w:divsChild>
                    </w:div>
                  </w:divsChild>
                </w:div>
              </w:divsChild>
            </w:div>
          </w:divsChild>
        </w:div>
      </w:divsChild>
    </w:div>
    <w:div w:id="921332415">
      <w:bodyDiv w:val="1"/>
      <w:marLeft w:val="0"/>
      <w:marRight w:val="0"/>
      <w:marTop w:val="0"/>
      <w:marBottom w:val="0"/>
      <w:divBdr>
        <w:top w:val="none" w:sz="0" w:space="0" w:color="auto"/>
        <w:left w:val="none" w:sz="0" w:space="0" w:color="auto"/>
        <w:bottom w:val="none" w:sz="0" w:space="0" w:color="auto"/>
        <w:right w:val="none" w:sz="0" w:space="0" w:color="auto"/>
      </w:divBdr>
    </w:div>
    <w:div w:id="1763647687">
      <w:bodyDiv w:val="1"/>
      <w:marLeft w:val="0"/>
      <w:marRight w:val="0"/>
      <w:marTop w:val="0"/>
      <w:marBottom w:val="0"/>
      <w:divBdr>
        <w:top w:val="none" w:sz="0" w:space="0" w:color="auto"/>
        <w:left w:val="none" w:sz="0" w:space="0" w:color="auto"/>
        <w:bottom w:val="none" w:sz="0" w:space="0" w:color="auto"/>
        <w:right w:val="none" w:sz="0" w:space="0" w:color="auto"/>
      </w:divBdr>
      <w:divsChild>
        <w:div w:id="113057547">
          <w:marLeft w:val="0"/>
          <w:marRight w:val="0"/>
          <w:marTop w:val="0"/>
          <w:marBottom w:val="0"/>
          <w:divBdr>
            <w:top w:val="none" w:sz="0" w:space="0" w:color="auto"/>
            <w:left w:val="none" w:sz="0" w:space="0" w:color="auto"/>
            <w:bottom w:val="none" w:sz="0" w:space="0" w:color="auto"/>
            <w:right w:val="none" w:sz="0" w:space="0" w:color="auto"/>
          </w:divBdr>
          <w:divsChild>
            <w:div w:id="800808009">
              <w:marLeft w:val="0"/>
              <w:marRight w:val="0"/>
              <w:marTop w:val="0"/>
              <w:marBottom w:val="15"/>
              <w:divBdr>
                <w:top w:val="none" w:sz="0" w:space="0" w:color="auto"/>
                <w:left w:val="none" w:sz="0" w:space="0" w:color="auto"/>
                <w:bottom w:val="none" w:sz="0" w:space="0" w:color="auto"/>
                <w:right w:val="none" w:sz="0" w:space="0" w:color="auto"/>
              </w:divBdr>
              <w:divsChild>
                <w:div w:id="302582909">
                  <w:marLeft w:val="0"/>
                  <w:marRight w:val="0"/>
                  <w:marTop w:val="0"/>
                  <w:marBottom w:val="0"/>
                  <w:divBdr>
                    <w:top w:val="none" w:sz="0" w:space="0" w:color="auto"/>
                    <w:left w:val="none" w:sz="0" w:space="0" w:color="auto"/>
                    <w:bottom w:val="none" w:sz="0" w:space="0" w:color="auto"/>
                    <w:right w:val="none" w:sz="0" w:space="0" w:color="auto"/>
                  </w:divBdr>
                  <w:divsChild>
                    <w:div w:id="119343358">
                      <w:marLeft w:val="0"/>
                      <w:marRight w:val="0"/>
                      <w:marTop w:val="0"/>
                      <w:marBottom w:val="0"/>
                      <w:divBdr>
                        <w:top w:val="none" w:sz="0" w:space="0" w:color="auto"/>
                        <w:left w:val="none" w:sz="0" w:space="0" w:color="auto"/>
                        <w:bottom w:val="none" w:sz="0" w:space="0" w:color="auto"/>
                        <w:right w:val="none" w:sz="0" w:space="0" w:color="auto"/>
                      </w:divBdr>
                      <w:divsChild>
                        <w:div w:id="415051869">
                          <w:marLeft w:val="0"/>
                          <w:marRight w:val="0"/>
                          <w:marTop w:val="0"/>
                          <w:marBottom w:val="0"/>
                          <w:divBdr>
                            <w:top w:val="none" w:sz="0" w:space="0" w:color="auto"/>
                            <w:left w:val="none" w:sz="0" w:space="0" w:color="auto"/>
                            <w:bottom w:val="none" w:sz="0" w:space="0" w:color="auto"/>
                            <w:right w:val="none" w:sz="0" w:space="0" w:color="auto"/>
                          </w:divBdr>
                          <w:divsChild>
                            <w:div w:id="1265108663">
                              <w:marLeft w:val="0"/>
                              <w:marRight w:val="0"/>
                              <w:marTop w:val="0"/>
                              <w:marBottom w:val="0"/>
                              <w:divBdr>
                                <w:top w:val="none" w:sz="0" w:space="0" w:color="auto"/>
                                <w:left w:val="none" w:sz="0" w:space="0" w:color="auto"/>
                                <w:bottom w:val="none" w:sz="0" w:space="0" w:color="auto"/>
                                <w:right w:val="none" w:sz="0" w:space="0" w:color="auto"/>
                              </w:divBdr>
                              <w:divsChild>
                                <w:div w:id="702705116">
                                  <w:marLeft w:val="0"/>
                                  <w:marRight w:val="0"/>
                                  <w:marTop w:val="0"/>
                                  <w:marBottom w:val="0"/>
                                  <w:divBdr>
                                    <w:top w:val="single" w:sz="2" w:space="0" w:color="D9ECE7"/>
                                    <w:left w:val="none" w:sz="0" w:space="0" w:color="auto"/>
                                    <w:bottom w:val="none" w:sz="0" w:space="0" w:color="auto"/>
                                    <w:right w:val="none" w:sz="0" w:space="0" w:color="auto"/>
                                  </w:divBdr>
                                  <w:divsChild>
                                    <w:div w:id="994917845">
                                      <w:marLeft w:val="0"/>
                                      <w:marRight w:val="0"/>
                                      <w:marTop w:val="0"/>
                                      <w:marBottom w:val="0"/>
                                      <w:divBdr>
                                        <w:top w:val="none" w:sz="0" w:space="0" w:color="auto"/>
                                        <w:left w:val="none" w:sz="0" w:space="0" w:color="auto"/>
                                        <w:bottom w:val="none" w:sz="0" w:space="0" w:color="auto"/>
                                        <w:right w:val="none" w:sz="0" w:space="0" w:color="auto"/>
                                      </w:divBdr>
                                      <w:divsChild>
                                        <w:div w:id="1929970610">
                                          <w:marLeft w:val="0"/>
                                          <w:marRight w:val="0"/>
                                          <w:marTop w:val="0"/>
                                          <w:marBottom w:val="0"/>
                                          <w:divBdr>
                                            <w:top w:val="none" w:sz="0" w:space="0" w:color="auto"/>
                                            <w:left w:val="none" w:sz="0" w:space="0" w:color="auto"/>
                                            <w:bottom w:val="none" w:sz="0" w:space="0" w:color="auto"/>
                                            <w:right w:val="none" w:sz="0" w:space="0" w:color="auto"/>
                                          </w:divBdr>
                                          <w:divsChild>
                                            <w:div w:id="320089284">
                                              <w:marLeft w:val="0"/>
                                              <w:marRight w:val="0"/>
                                              <w:marTop w:val="0"/>
                                              <w:marBottom w:val="0"/>
                                              <w:divBdr>
                                                <w:top w:val="none" w:sz="0" w:space="0" w:color="auto"/>
                                                <w:left w:val="none" w:sz="0" w:space="0" w:color="auto"/>
                                                <w:bottom w:val="none" w:sz="0" w:space="0" w:color="auto"/>
                                                <w:right w:val="none" w:sz="0" w:space="0" w:color="auto"/>
                                              </w:divBdr>
                                              <w:divsChild>
                                                <w:div w:id="553733483">
                                                  <w:marLeft w:val="0"/>
                                                  <w:marRight w:val="0"/>
                                                  <w:marTop w:val="0"/>
                                                  <w:marBottom w:val="0"/>
                                                  <w:divBdr>
                                                    <w:top w:val="none" w:sz="0" w:space="0" w:color="auto"/>
                                                    <w:left w:val="none" w:sz="0" w:space="0" w:color="auto"/>
                                                    <w:bottom w:val="none" w:sz="0" w:space="0" w:color="auto"/>
                                                    <w:right w:val="none" w:sz="0" w:space="0" w:color="auto"/>
                                                  </w:divBdr>
                                                  <w:divsChild>
                                                    <w:div w:id="345250859">
                                                      <w:marLeft w:val="0"/>
                                                      <w:marRight w:val="0"/>
                                                      <w:marTop w:val="0"/>
                                                      <w:marBottom w:val="0"/>
                                                      <w:divBdr>
                                                        <w:top w:val="none" w:sz="0" w:space="0" w:color="auto"/>
                                                        <w:left w:val="none" w:sz="0" w:space="0" w:color="auto"/>
                                                        <w:bottom w:val="none" w:sz="0" w:space="0" w:color="auto"/>
                                                        <w:right w:val="none" w:sz="0" w:space="0" w:color="auto"/>
                                                      </w:divBdr>
                                                      <w:divsChild>
                                                        <w:div w:id="1876044006">
                                                          <w:marLeft w:val="0"/>
                                                          <w:marRight w:val="0"/>
                                                          <w:marTop w:val="0"/>
                                                          <w:marBottom w:val="0"/>
                                                          <w:divBdr>
                                                            <w:top w:val="none" w:sz="0" w:space="0" w:color="auto"/>
                                                            <w:left w:val="none" w:sz="0" w:space="0" w:color="auto"/>
                                                            <w:bottom w:val="none" w:sz="0" w:space="0" w:color="auto"/>
                                                            <w:right w:val="none" w:sz="0" w:space="0" w:color="auto"/>
                                                          </w:divBdr>
                                                          <w:divsChild>
                                                            <w:div w:id="2043507753">
                                                              <w:marLeft w:val="0"/>
                                                              <w:marRight w:val="0"/>
                                                              <w:marTop w:val="0"/>
                                                              <w:marBottom w:val="0"/>
                                                              <w:divBdr>
                                                                <w:top w:val="none" w:sz="0" w:space="0" w:color="auto"/>
                                                                <w:left w:val="none" w:sz="0" w:space="0" w:color="auto"/>
                                                                <w:bottom w:val="none" w:sz="0" w:space="0" w:color="auto"/>
                                                                <w:right w:val="none" w:sz="0" w:space="0" w:color="auto"/>
                                                              </w:divBdr>
                                                              <w:divsChild>
                                                                <w:div w:id="466507959">
                                                                  <w:marLeft w:val="0"/>
                                                                  <w:marRight w:val="0"/>
                                                                  <w:marTop w:val="450"/>
                                                                  <w:marBottom w:val="450"/>
                                                                  <w:divBdr>
                                                                    <w:top w:val="none" w:sz="0" w:space="0" w:color="auto"/>
                                                                    <w:left w:val="none" w:sz="0" w:space="0" w:color="auto"/>
                                                                    <w:bottom w:val="none" w:sz="0" w:space="0" w:color="auto"/>
                                                                    <w:right w:val="none" w:sz="0" w:space="0" w:color="auto"/>
                                                                  </w:divBdr>
                                                                  <w:divsChild>
                                                                    <w:div w:id="949629372">
                                                                      <w:marLeft w:val="0"/>
                                                                      <w:marRight w:val="0"/>
                                                                      <w:marTop w:val="0"/>
                                                                      <w:marBottom w:val="0"/>
                                                                      <w:divBdr>
                                                                        <w:top w:val="none" w:sz="0" w:space="0" w:color="auto"/>
                                                                        <w:left w:val="none" w:sz="0" w:space="0" w:color="auto"/>
                                                                        <w:bottom w:val="none" w:sz="0" w:space="0" w:color="auto"/>
                                                                        <w:right w:val="none" w:sz="0" w:space="0" w:color="auto"/>
                                                                      </w:divBdr>
                                                                      <w:divsChild>
                                                                        <w:div w:id="448092351">
                                                                          <w:marLeft w:val="0"/>
                                                                          <w:marRight w:val="0"/>
                                                                          <w:marTop w:val="0"/>
                                                                          <w:marBottom w:val="0"/>
                                                                          <w:divBdr>
                                                                            <w:top w:val="none" w:sz="0" w:space="0" w:color="auto"/>
                                                                            <w:left w:val="none" w:sz="0" w:space="0" w:color="auto"/>
                                                                            <w:bottom w:val="none" w:sz="0" w:space="0" w:color="auto"/>
                                                                            <w:right w:val="none" w:sz="0" w:space="0" w:color="auto"/>
                                                                          </w:divBdr>
                                                                          <w:divsChild>
                                                                            <w:div w:id="1163861485">
                                                                              <w:marLeft w:val="0"/>
                                                                              <w:marRight w:val="0"/>
                                                                              <w:marTop w:val="0"/>
                                                                              <w:marBottom w:val="0"/>
                                                                              <w:divBdr>
                                                                                <w:top w:val="none" w:sz="0" w:space="0" w:color="auto"/>
                                                                                <w:left w:val="none" w:sz="0" w:space="0" w:color="auto"/>
                                                                                <w:bottom w:val="none" w:sz="0" w:space="0" w:color="auto"/>
                                                                                <w:right w:val="none" w:sz="0" w:space="0" w:color="auto"/>
                                                                              </w:divBdr>
                                                                              <w:divsChild>
                                                                                <w:div w:id="1413357272">
                                                                                  <w:marLeft w:val="0"/>
                                                                                  <w:marRight w:val="0"/>
                                                                                  <w:marTop w:val="0"/>
                                                                                  <w:marBottom w:val="0"/>
                                                                                  <w:divBdr>
                                                                                    <w:top w:val="none" w:sz="0" w:space="0" w:color="auto"/>
                                                                                    <w:left w:val="none" w:sz="0" w:space="0" w:color="auto"/>
                                                                                    <w:bottom w:val="none" w:sz="0" w:space="0" w:color="auto"/>
                                                                                    <w:right w:val="none" w:sz="0" w:space="0" w:color="auto"/>
                                                                                  </w:divBdr>
                                                                                  <w:divsChild>
                                                                                    <w:div w:id="944192475">
                                                                                      <w:marLeft w:val="0"/>
                                                                                      <w:marRight w:val="0"/>
                                                                                      <w:marTop w:val="0"/>
                                                                                      <w:marBottom w:val="375"/>
                                                                                      <w:divBdr>
                                                                                        <w:top w:val="none" w:sz="0" w:space="0" w:color="auto"/>
                                                                                        <w:left w:val="none" w:sz="0" w:space="0" w:color="auto"/>
                                                                                        <w:bottom w:val="none" w:sz="0" w:space="0" w:color="auto"/>
                                                                                        <w:right w:val="none" w:sz="0" w:space="0" w:color="auto"/>
                                                                                      </w:divBdr>
                                                                                      <w:divsChild>
                                                                                        <w:div w:id="645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830125">
      <w:bodyDiv w:val="1"/>
      <w:marLeft w:val="0"/>
      <w:marRight w:val="0"/>
      <w:marTop w:val="0"/>
      <w:marBottom w:val="0"/>
      <w:divBdr>
        <w:top w:val="none" w:sz="0" w:space="0" w:color="auto"/>
        <w:left w:val="none" w:sz="0" w:space="0" w:color="auto"/>
        <w:bottom w:val="none" w:sz="0" w:space="0" w:color="auto"/>
        <w:right w:val="none" w:sz="0" w:space="0" w:color="auto"/>
      </w:divBdr>
      <w:divsChild>
        <w:div w:id="1320573381">
          <w:marLeft w:val="0"/>
          <w:marRight w:val="0"/>
          <w:marTop w:val="0"/>
          <w:marBottom w:val="0"/>
          <w:divBdr>
            <w:top w:val="none" w:sz="0" w:space="0" w:color="auto"/>
            <w:left w:val="none" w:sz="0" w:space="0" w:color="auto"/>
            <w:bottom w:val="none" w:sz="0" w:space="0" w:color="auto"/>
            <w:right w:val="none" w:sz="0" w:space="0" w:color="auto"/>
          </w:divBdr>
          <w:divsChild>
            <w:div w:id="1673945540">
              <w:marLeft w:val="0"/>
              <w:marRight w:val="0"/>
              <w:marTop w:val="0"/>
              <w:marBottom w:val="0"/>
              <w:divBdr>
                <w:top w:val="none" w:sz="0" w:space="0" w:color="auto"/>
                <w:left w:val="none" w:sz="0" w:space="0" w:color="auto"/>
                <w:bottom w:val="none" w:sz="0" w:space="0" w:color="auto"/>
                <w:right w:val="none" w:sz="0" w:space="0" w:color="auto"/>
              </w:divBdr>
              <w:divsChild>
                <w:div w:id="5859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ld_War_II" TargetMode="External"/><Relationship Id="rId3" Type="http://schemas.microsoft.com/office/2007/relationships/stylesWithEffects" Target="stylesWithEffects.xml"/><Relationship Id="rId7" Type="http://schemas.openxmlformats.org/officeDocument/2006/relationships/hyperlink" Target="http://www.antidiscrimination.tas.gov.au/Community_projects/who_said_i_cant_2007_Pub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pwd.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BF4E0F7C</Template>
  <TotalTime>2</TotalTime>
  <Pages>4</Pages>
  <Words>1780</Words>
  <Characters>10147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Cocks</dc:creator>
  <cp:lastModifiedBy>Coral Logan</cp:lastModifiedBy>
  <cp:revision>2</cp:revision>
  <cp:lastPrinted>2013-11-29T06:53:00Z</cp:lastPrinted>
  <dcterms:created xsi:type="dcterms:W3CDTF">2013-12-06T02:48:00Z</dcterms:created>
  <dcterms:modified xsi:type="dcterms:W3CDTF">2013-12-06T02:48:00Z</dcterms:modified>
</cp:coreProperties>
</file>